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99E4" w14:textId="77777777" w:rsidR="002B3BB1" w:rsidRPr="00F81E82" w:rsidRDefault="002B3BB1" w:rsidP="002B3BB1">
      <w:pPr>
        <w:jc w:val="center"/>
        <w:rPr>
          <w:rFonts w:cstheme="minorHAnsi"/>
          <w:b/>
        </w:rPr>
      </w:pPr>
      <w:r w:rsidRPr="00F81E82">
        <w:rPr>
          <w:rFonts w:cstheme="minorHAnsi"/>
          <w:b/>
        </w:rPr>
        <w:t>City of Bentonville Amendments</w:t>
      </w:r>
    </w:p>
    <w:p w14:paraId="61AF6ABC" w14:textId="77777777" w:rsidR="00DC35C0" w:rsidRPr="00F81E82" w:rsidRDefault="00DC35C0" w:rsidP="00DC35C0">
      <w:pPr>
        <w:jc w:val="center"/>
        <w:rPr>
          <w:rFonts w:cstheme="minorHAnsi"/>
          <w:b/>
        </w:rPr>
      </w:pPr>
      <w:r w:rsidRPr="00F81E82">
        <w:rPr>
          <w:rFonts w:cstheme="minorHAnsi"/>
          <w:b/>
        </w:rPr>
        <w:t>to the 2021 Arkansas Fire Prevention Code Volume I</w:t>
      </w:r>
    </w:p>
    <w:p w14:paraId="1B80C4A8" w14:textId="77777777" w:rsidR="00E87344" w:rsidRPr="00F81E82" w:rsidRDefault="00E87344" w:rsidP="002B3BB1">
      <w:pPr>
        <w:jc w:val="center"/>
        <w:rPr>
          <w:rFonts w:cstheme="minorHAnsi"/>
          <w:b/>
        </w:rPr>
      </w:pPr>
    </w:p>
    <w:p w14:paraId="36051B07" w14:textId="77777777" w:rsidR="001C2EF2" w:rsidRPr="00F81E82" w:rsidRDefault="00E87344" w:rsidP="002B3BB1">
      <w:pPr>
        <w:jc w:val="center"/>
        <w:rPr>
          <w:rFonts w:cstheme="minorHAnsi"/>
          <w:b/>
        </w:rPr>
      </w:pPr>
      <w:r w:rsidRPr="00F81E82">
        <w:rPr>
          <w:rFonts w:cstheme="minorHAnsi"/>
          <w:b/>
        </w:rPr>
        <w:t xml:space="preserve">Sections listed in this document shall replace </w:t>
      </w:r>
      <w:r w:rsidR="001C2EF2" w:rsidRPr="00F81E82">
        <w:rPr>
          <w:rFonts w:cstheme="minorHAnsi"/>
          <w:b/>
        </w:rPr>
        <w:t xml:space="preserve">or amend sections with the same number in the </w:t>
      </w:r>
    </w:p>
    <w:p w14:paraId="7A6173C7" w14:textId="0DA16C63" w:rsidR="00081597" w:rsidRPr="00F81E82" w:rsidRDefault="001C2EF2" w:rsidP="00CA78AF">
      <w:pPr>
        <w:jc w:val="center"/>
        <w:rPr>
          <w:rFonts w:cstheme="minorHAnsi"/>
          <w:b/>
        </w:rPr>
      </w:pPr>
      <w:r w:rsidRPr="00F81E82">
        <w:rPr>
          <w:rFonts w:cstheme="minorHAnsi"/>
          <w:b/>
        </w:rPr>
        <w:t>20</w:t>
      </w:r>
      <w:r w:rsidR="00DC35C0" w:rsidRPr="00F81E82">
        <w:rPr>
          <w:rFonts w:cstheme="minorHAnsi"/>
          <w:b/>
        </w:rPr>
        <w:t>21</w:t>
      </w:r>
      <w:r w:rsidRPr="00F81E82">
        <w:rPr>
          <w:rFonts w:cstheme="minorHAnsi"/>
          <w:b/>
        </w:rPr>
        <w:t xml:space="preserve"> Arkansas Fire Prevention Code Volume I</w:t>
      </w:r>
    </w:p>
    <w:p w14:paraId="44163E5A" w14:textId="77777777" w:rsidR="00CA78AF" w:rsidRPr="00F81E82" w:rsidRDefault="00CA78AF" w:rsidP="00081597">
      <w:pPr>
        <w:autoSpaceDE w:val="0"/>
        <w:autoSpaceDN w:val="0"/>
        <w:adjustRightInd w:val="0"/>
        <w:spacing w:after="0" w:line="240" w:lineRule="auto"/>
        <w:rPr>
          <w:rFonts w:cstheme="minorHAnsi"/>
          <w:b/>
        </w:rPr>
      </w:pPr>
    </w:p>
    <w:p w14:paraId="5C01CE77" w14:textId="5DE2224B" w:rsidR="00081597" w:rsidRPr="00F81E82" w:rsidRDefault="009E0F6F" w:rsidP="00081597">
      <w:pPr>
        <w:autoSpaceDE w:val="0"/>
        <w:autoSpaceDN w:val="0"/>
        <w:adjustRightInd w:val="0"/>
        <w:spacing w:after="0" w:line="240" w:lineRule="auto"/>
        <w:rPr>
          <w:rFonts w:cstheme="minorHAnsi"/>
        </w:rPr>
      </w:pPr>
      <w:r w:rsidRPr="00F81E82">
        <w:rPr>
          <w:rFonts w:cstheme="minorHAnsi"/>
          <w:b/>
        </w:rPr>
        <w:t>106</w:t>
      </w:r>
      <w:r w:rsidR="00081597" w:rsidRPr="00F81E82">
        <w:rPr>
          <w:rFonts w:cstheme="minorHAnsi"/>
          <w:b/>
        </w:rPr>
        <w:t xml:space="preserve"> Construction documents</w:t>
      </w:r>
      <w:r w:rsidR="00081597" w:rsidRPr="00F81E82">
        <w:rPr>
          <w:rFonts w:cstheme="minorHAnsi"/>
        </w:rPr>
        <w:t>. Construction documents shall be in accordance with this section.</w:t>
      </w:r>
    </w:p>
    <w:p w14:paraId="4C5A9F98" w14:textId="77777777" w:rsidR="00081597" w:rsidRPr="00F81E82" w:rsidRDefault="00081597" w:rsidP="00081597">
      <w:pPr>
        <w:autoSpaceDE w:val="0"/>
        <w:autoSpaceDN w:val="0"/>
        <w:adjustRightInd w:val="0"/>
        <w:spacing w:after="0" w:line="240" w:lineRule="auto"/>
        <w:rPr>
          <w:rFonts w:cstheme="minorHAnsi"/>
        </w:rPr>
      </w:pPr>
    </w:p>
    <w:p w14:paraId="4BA9676E" w14:textId="43C3DB5A" w:rsidR="00081597" w:rsidRPr="00F81E82" w:rsidRDefault="009E0F6F" w:rsidP="00081597">
      <w:pPr>
        <w:autoSpaceDE w:val="0"/>
        <w:autoSpaceDN w:val="0"/>
        <w:adjustRightInd w:val="0"/>
        <w:spacing w:after="0" w:line="240" w:lineRule="auto"/>
        <w:rPr>
          <w:rFonts w:cstheme="minorHAnsi"/>
        </w:rPr>
      </w:pPr>
      <w:r w:rsidRPr="00F81E82">
        <w:rPr>
          <w:rFonts w:cstheme="minorHAnsi"/>
          <w:b/>
        </w:rPr>
        <w:t xml:space="preserve">106.1 </w:t>
      </w:r>
      <w:r w:rsidR="00081597" w:rsidRPr="00F81E82">
        <w:rPr>
          <w:rFonts w:cstheme="minorHAnsi"/>
          <w:b/>
        </w:rPr>
        <w:t>Submittals.</w:t>
      </w:r>
      <w:r w:rsidR="00081597" w:rsidRPr="00F81E82">
        <w:rPr>
          <w:rFonts w:cstheme="minorHAnsi"/>
        </w:rPr>
        <w:t xml:space="preserve"> Construction documents and supporting data shall be submitted electronically following the procedures outlined on the City of Bentonville’s website. The construction documents shall be prepared by a registered design professional where required by the statutes of the jurisdiction in which the project is to be constructed.</w:t>
      </w:r>
    </w:p>
    <w:p w14:paraId="3CF1BF4D" w14:textId="77777777" w:rsidR="00081597" w:rsidRPr="00F81E82" w:rsidRDefault="00081597" w:rsidP="00081597">
      <w:pPr>
        <w:autoSpaceDE w:val="0"/>
        <w:autoSpaceDN w:val="0"/>
        <w:adjustRightInd w:val="0"/>
        <w:spacing w:after="0" w:line="240" w:lineRule="auto"/>
        <w:rPr>
          <w:rFonts w:cstheme="minorHAnsi"/>
        </w:rPr>
      </w:pPr>
      <w:r w:rsidRPr="00F81E82">
        <w:rPr>
          <w:rFonts w:cstheme="minorHAnsi"/>
        </w:rPr>
        <w:tab/>
      </w:r>
    </w:p>
    <w:p w14:paraId="2144CCBC" w14:textId="04C7D75A" w:rsidR="00081597" w:rsidRPr="00F81E82" w:rsidRDefault="00081597" w:rsidP="00144161">
      <w:pPr>
        <w:autoSpaceDE w:val="0"/>
        <w:autoSpaceDN w:val="0"/>
        <w:adjustRightInd w:val="0"/>
        <w:spacing w:after="0" w:line="240" w:lineRule="auto"/>
        <w:ind w:left="720"/>
        <w:rPr>
          <w:rFonts w:cstheme="minorHAnsi"/>
        </w:rPr>
      </w:pPr>
      <w:r w:rsidRPr="00F81E82">
        <w:rPr>
          <w:rFonts w:cstheme="minorHAnsi"/>
        </w:rPr>
        <w:t xml:space="preserve">Exception: The fire code official is authorized to waive the submission of </w:t>
      </w:r>
      <w:r w:rsidR="00A1123E" w:rsidRPr="00F81E82">
        <w:rPr>
          <w:rFonts w:cstheme="minorHAnsi"/>
        </w:rPr>
        <w:t>construction documents</w:t>
      </w:r>
      <w:r w:rsidR="00B705F0" w:rsidRPr="00F81E82">
        <w:rPr>
          <w:rFonts w:cstheme="minorHAnsi"/>
        </w:rPr>
        <w:t xml:space="preserve"> </w:t>
      </w:r>
      <w:r w:rsidRPr="00F81E82">
        <w:rPr>
          <w:rFonts w:cstheme="minorHAnsi"/>
        </w:rPr>
        <w:t>and supporting data not required to be prepared by a registered desi</w:t>
      </w:r>
      <w:r w:rsidR="00B705F0" w:rsidRPr="00F81E82">
        <w:rPr>
          <w:rFonts w:cstheme="minorHAnsi"/>
        </w:rPr>
        <w:t xml:space="preserve">gn professional if it is found </w:t>
      </w:r>
      <w:r w:rsidRPr="00F81E82">
        <w:rPr>
          <w:rFonts w:cstheme="minorHAnsi"/>
        </w:rPr>
        <w:t xml:space="preserve">that the nature of the work applied for is such that review of construction documents </w:t>
      </w:r>
      <w:r w:rsidR="00B705F0" w:rsidRPr="00F81E82">
        <w:rPr>
          <w:rFonts w:cstheme="minorHAnsi"/>
        </w:rPr>
        <w:t xml:space="preserve">is not </w:t>
      </w:r>
      <w:r w:rsidRPr="00F81E82">
        <w:rPr>
          <w:rFonts w:cstheme="minorHAnsi"/>
        </w:rPr>
        <w:t>necessary to obtain compliance with this code.</w:t>
      </w:r>
    </w:p>
    <w:p w14:paraId="7CF0C7A4" w14:textId="77777777" w:rsidR="00CA78AF" w:rsidRPr="00F81E82" w:rsidRDefault="00CA78AF" w:rsidP="00081597">
      <w:pPr>
        <w:autoSpaceDE w:val="0"/>
        <w:autoSpaceDN w:val="0"/>
        <w:adjustRightInd w:val="0"/>
        <w:spacing w:after="0" w:line="240" w:lineRule="auto"/>
        <w:rPr>
          <w:rFonts w:cstheme="minorHAnsi"/>
          <w:strike/>
        </w:rPr>
      </w:pPr>
    </w:p>
    <w:p w14:paraId="780B3E5A" w14:textId="45AB50CC" w:rsidR="009166C4" w:rsidRPr="00F81E82" w:rsidRDefault="0052021D" w:rsidP="00081597">
      <w:pPr>
        <w:autoSpaceDE w:val="0"/>
        <w:autoSpaceDN w:val="0"/>
        <w:adjustRightInd w:val="0"/>
        <w:spacing w:after="0" w:line="240" w:lineRule="auto"/>
        <w:rPr>
          <w:rFonts w:cstheme="minorHAnsi"/>
        </w:rPr>
      </w:pPr>
      <w:r w:rsidRPr="00F81E82">
        <w:rPr>
          <w:rFonts w:cstheme="minorHAnsi"/>
          <w:b/>
        </w:rPr>
        <w:t>1</w:t>
      </w:r>
      <w:r w:rsidR="003C069C" w:rsidRPr="00F81E82">
        <w:rPr>
          <w:rFonts w:cstheme="minorHAnsi"/>
          <w:b/>
        </w:rPr>
        <w:t>07.7</w:t>
      </w:r>
      <w:r w:rsidRPr="00F81E82">
        <w:rPr>
          <w:rFonts w:cstheme="minorHAnsi"/>
          <w:b/>
        </w:rPr>
        <w:t xml:space="preserve"> </w:t>
      </w:r>
      <w:r w:rsidR="00E87344" w:rsidRPr="00F81E82">
        <w:rPr>
          <w:rFonts w:cstheme="minorHAnsi"/>
          <w:b/>
        </w:rPr>
        <w:t>Reinspection</w:t>
      </w:r>
      <w:r w:rsidR="003E387D" w:rsidRPr="00F81E82">
        <w:rPr>
          <w:rFonts w:cstheme="minorHAnsi"/>
          <w:b/>
        </w:rPr>
        <w:t xml:space="preserve"> fees. </w:t>
      </w:r>
      <w:r w:rsidR="003E387D" w:rsidRPr="00F81E82">
        <w:rPr>
          <w:rFonts w:cstheme="minorHAnsi"/>
        </w:rPr>
        <w:t>Reinspection fees shall be paid in accordance with</w:t>
      </w:r>
      <w:r w:rsidR="00CA78AF" w:rsidRPr="00F81E82">
        <w:rPr>
          <w:rFonts w:cstheme="minorHAnsi"/>
        </w:rPr>
        <w:t xml:space="preserve"> </w:t>
      </w:r>
      <w:r w:rsidR="003C069C" w:rsidRPr="00F81E82">
        <w:rPr>
          <w:rFonts w:cstheme="minorHAnsi"/>
        </w:rPr>
        <w:t>107</w:t>
      </w:r>
      <w:r w:rsidRPr="00F81E82">
        <w:rPr>
          <w:rFonts w:cstheme="minorHAnsi"/>
        </w:rPr>
        <w:t>.</w:t>
      </w:r>
      <w:r w:rsidR="003C069C" w:rsidRPr="00F81E82">
        <w:rPr>
          <w:rFonts w:cstheme="minorHAnsi"/>
        </w:rPr>
        <w:t>7</w:t>
      </w:r>
      <w:r w:rsidRPr="00F81E82">
        <w:rPr>
          <w:rFonts w:cstheme="minorHAnsi"/>
        </w:rPr>
        <w:t xml:space="preserve">.1 </w:t>
      </w:r>
      <w:r w:rsidR="003E387D" w:rsidRPr="00F81E82">
        <w:rPr>
          <w:rFonts w:cstheme="minorHAnsi"/>
        </w:rPr>
        <w:t>and</w:t>
      </w:r>
      <w:r w:rsidRPr="00F81E82">
        <w:rPr>
          <w:rFonts w:cstheme="minorHAnsi"/>
        </w:rPr>
        <w:t xml:space="preserve"> 1</w:t>
      </w:r>
      <w:r w:rsidR="003C069C" w:rsidRPr="00F81E82">
        <w:rPr>
          <w:rFonts w:cstheme="minorHAnsi"/>
        </w:rPr>
        <w:t>07</w:t>
      </w:r>
      <w:r w:rsidRPr="00F81E82">
        <w:rPr>
          <w:rFonts w:cstheme="minorHAnsi"/>
        </w:rPr>
        <w:t>.</w:t>
      </w:r>
      <w:r w:rsidR="003C069C" w:rsidRPr="00F81E82">
        <w:rPr>
          <w:rFonts w:cstheme="minorHAnsi"/>
        </w:rPr>
        <w:t>7</w:t>
      </w:r>
      <w:r w:rsidRPr="00F81E82">
        <w:rPr>
          <w:rFonts w:cstheme="minorHAnsi"/>
        </w:rPr>
        <w:t>.2</w:t>
      </w:r>
    </w:p>
    <w:p w14:paraId="626401FF" w14:textId="77777777" w:rsidR="003E387D" w:rsidRPr="00F81E82" w:rsidRDefault="003E387D" w:rsidP="00081597">
      <w:pPr>
        <w:autoSpaceDE w:val="0"/>
        <w:autoSpaceDN w:val="0"/>
        <w:adjustRightInd w:val="0"/>
        <w:spacing w:after="0" w:line="240" w:lineRule="auto"/>
        <w:rPr>
          <w:rFonts w:cstheme="minorHAnsi"/>
        </w:rPr>
      </w:pPr>
    </w:p>
    <w:p w14:paraId="31AD84DB" w14:textId="06CF4846" w:rsidR="005F2EE6" w:rsidRPr="00F81E82" w:rsidRDefault="0052021D" w:rsidP="00081597">
      <w:pPr>
        <w:autoSpaceDE w:val="0"/>
        <w:autoSpaceDN w:val="0"/>
        <w:adjustRightInd w:val="0"/>
        <w:spacing w:after="0" w:line="240" w:lineRule="auto"/>
        <w:rPr>
          <w:rFonts w:cstheme="minorHAnsi"/>
        </w:rPr>
      </w:pPr>
      <w:r w:rsidRPr="00F81E82">
        <w:rPr>
          <w:rFonts w:cstheme="minorHAnsi"/>
          <w:b/>
        </w:rPr>
        <w:t>1</w:t>
      </w:r>
      <w:r w:rsidR="003C069C" w:rsidRPr="00F81E82">
        <w:rPr>
          <w:rFonts w:cstheme="minorHAnsi"/>
          <w:b/>
        </w:rPr>
        <w:t>07</w:t>
      </w:r>
      <w:r w:rsidRPr="00F81E82">
        <w:rPr>
          <w:rFonts w:cstheme="minorHAnsi"/>
          <w:b/>
        </w:rPr>
        <w:t>.</w:t>
      </w:r>
      <w:r w:rsidR="003C069C" w:rsidRPr="00F81E82">
        <w:rPr>
          <w:rFonts w:cstheme="minorHAnsi"/>
          <w:b/>
        </w:rPr>
        <w:t>7</w:t>
      </w:r>
      <w:r w:rsidRPr="00F81E82">
        <w:rPr>
          <w:rFonts w:cstheme="minorHAnsi"/>
          <w:b/>
        </w:rPr>
        <w:t>.1</w:t>
      </w:r>
      <w:r w:rsidR="003E387D" w:rsidRPr="00F81E82">
        <w:rPr>
          <w:rFonts w:cstheme="minorHAnsi"/>
          <w:b/>
        </w:rPr>
        <w:t xml:space="preserve"> Reinspection fees for existing buildings and businesses.  </w:t>
      </w:r>
      <w:r w:rsidR="003E387D" w:rsidRPr="00F81E82">
        <w:rPr>
          <w:rFonts w:cstheme="minorHAnsi"/>
        </w:rPr>
        <w:t>When violations of this code are issued, the building or business owner shall be assessed a reinspection fee if the violation exists after the first reinspection</w:t>
      </w:r>
      <w:r w:rsidR="005F2EE6" w:rsidRPr="00F81E82">
        <w:rPr>
          <w:rFonts w:cstheme="minorHAnsi"/>
        </w:rPr>
        <w:t xml:space="preserve">.  All fees shall be paid within 30 calendar days </w:t>
      </w:r>
      <w:r w:rsidR="00E87344" w:rsidRPr="00F81E82">
        <w:rPr>
          <w:rFonts w:cstheme="minorHAnsi"/>
        </w:rPr>
        <w:t xml:space="preserve">of notice, </w:t>
      </w:r>
      <w:r w:rsidR="005F2EE6" w:rsidRPr="00F81E82">
        <w:rPr>
          <w:rFonts w:cstheme="minorHAnsi"/>
        </w:rPr>
        <w:t xml:space="preserve">to comply with this code.  </w:t>
      </w:r>
    </w:p>
    <w:p w14:paraId="68CE8AA4" w14:textId="77777777" w:rsidR="005F2EE6" w:rsidRPr="00F81E82" w:rsidRDefault="005F2EE6" w:rsidP="00AB411B">
      <w:pPr>
        <w:autoSpaceDE w:val="0"/>
        <w:autoSpaceDN w:val="0"/>
        <w:adjustRightInd w:val="0"/>
        <w:spacing w:after="0" w:line="240" w:lineRule="auto"/>
        <w:rPr>
          <w:rFonts w:cstheme="minorHAnsi"/>
          <w:b/>
        </w:rPr>
      </w:pPr>
    </w:p>
    <w:p w14:paraId="56A9A18C" w14:textId="723F0E07" w:rsidR="00FF1513" w:rsidRPr="00F81E82" w:rsidRDefault="0052021D" w:rsidP="00AB411B">
      <w:pPr>
        <w:autoSpaceDE w:val="0"/>
        <w:autoSpaceDN w:val="0"/>
        <w:adjustRightInd w:val="0"/>
        <w:spacing w:after="0" w:line="240" w:lineRule="auto"/>
        <w:rPr>
          <w:rFonts w:cstheme="minorHAnsi"/>
        </w:rPr>
      </w:pPr>
      <w:r w:rsidRPr="00F81E82">
        <w:rPr>
          <w:rFonts w:cstheme="minorHAnsi"/>
          <w:b/>
        </w:rPr>
        <w:t>1</w:t>
      </w:r>
      <w:r w:rsidR="003C069C" w:rsidRPr="00F81E82">
        <w:rPr>
          <w:rFonts w:cstheme="minorHAnsi"/>
          <w:b/>
        </w:rPr>
        <w:t>07</w:t>
      </w:r>
      <w:r w:rsidRPr="00F81E82">
        <w:rPr>
          <w:rFonts w:cstheme="minorHAnsi"/>
          <w:b/>
        </w:rPr>
        <w:t>.</w:t>
      </w:r>
      <w:r w:rsidR="003C069C" w:rsidRPr="00F81E82">
        <w:rPr>
          <w:rFonts w:cstheme="minorHAnsi"/>
          <w:b/>
        </w:rPr>
        <w:t>7</w:t>
      </w:r>
      <w:r w:rsidRPr="00F81E82">
        <w:rPr>
          <w:rFonts w:cstheme="minorHAnsi"/>
          <w:b/>
        </w:rPr>
        <w:t xml:space="preserve">.2 </w:t>
      </w:r>
      <w:r w:rsidR="005F2EE6" w:rsidRPr="00F81E82">
        <w:rPr>
          <w:rFonts w:cstheme="minorHAnsi"/>
          <w:b/>
        </w:rPr>
        <w:t xml:space="preserve">Reinspection fees for construction permits.  </w:t>
      </w:r>
      <w:r w:rsidR="005F2EE6" w:rsidRPr="00F81E82">
        <w:rPr>
          <w:rFonts w:cstheme="minorHAnsi"/>
        </w:rPr>
        <w:t xml:space="preserve">Any inspection of work that does not comply with this code shall be </w:t>
      </w:r>
      <w:r w:rsidR="00E87344" w:rsidRPr="00F81E82">
        <w:rPr>
          <w:rFonts w:cstheme="minorHAnsi"/>
        </w:rPr>
        <w:t xml:space="preserve">assessed a reinspection fee.  All fees shall comply with </w:t>
      </w:r>
      <w:r w:rsidR="003C069C" w:rsidRPr="00F81E82">
        <w:rPr>
          <w:rFonts w:cstheme="minorHAnsi"/>
        </w:rPr>
        <w:t>107.2.1</w:t>
      </w:r>
    </w:p>
    <w:p w14:paraId="44A76E3F" w14:textId="77777777" w:rsidR="00081597" w:rsidRPr="00F81E82" w:rsidRDefault="00081597" w:rsidP="00AB411B">
      <w:pPr>
        <w:autoSpaceDE w:val="0"/>
        <w:autoSpaceDN w:val="0"/>
        <w:adjustRightInd w:val="0"/>
        <w:spacing w:after="0" w:line="240" w:lineRule="auto"/>
        <w:rPr>
          <w:rFonts w:cstheme="minorHAnsi"/>
        </w:rPr>
      </w:pPr>
    </w:p>
    <w:p w14:paraId="663D406D" w14:textId="15F247AD" w:rsidR="00081597" w:rsidRPr="00F81E82" w:rsidRDefault="003C069C" w:rsidP="00081597">
      <w:pPr>
        <w:autoSpaceDE w:val="0"/>
        <w:autoSpaceDN w:val="0"/>
        <w:adjustRightInd w:val="0"/>
        <w:spacing w:after="0" w:line="240" w:lineRule="auto"/>
        <w:rPr>
          <w:rFonts w:cstheme="minorHAnsi"/>
        </w:rPr>
      </w:pPr>
      <w:r w:rsidRPr="00F81E82">
        <w:rPr>
          <w:rFonts w:cstheme="minorHAnsi"/>
          <w:b/>
        </w:rPr>
        <w:t>107.2.1</w:t>
      </w:r>
      <w:r w:rsidR="00081597" w:rsidRPr="00F81E82">
        <w:rPr>
          <w:rFonts w:cstheme="minorHAnsi"/>
          <w:b/>
        </w:rPr>
        <w:t xml:space="preserve"> Schedule of permit fees</w:t>
      </w:r>
      <w:r w:rsidR="00081597" w:rsidRPr="00F81E82">
        <w:rPr>
          <w:rFonts w:cstheme="minorHAnsi"/>
        </w:rPr>
        <w:t xml:space="preserve">. A fee for each permit shall be paid </w:t>
      </w:r>
      <w:r w:rsidR="00E87344" w:rsidRPr="00F81E82">
        <w:rPr>
          <w:rFonts w:cstheme="minorHAnsi"/>
        </w:rPr>
        <w:t>before final approval is obtained</w:t>
      </w:r>
      <w:r w:rsidR="00081597" w:rsidRPr="00F81E82">
        <w:rPr>
          <w:rFonts w:cstheme="minorHAnsi"/>
        </w:rPr>
        <w:t>, in accordance with the schedule as established by The City of Bentonville.</w:t>
      </w:r>
    </w:p>
    <w:p w14:paraId="56DD71C2" w14:textId="77777777" w:rsidR="001C2EF2" w:rsidRPr="00F81E82" w:rsidRDefault="001C2EF2" w:rsidP="00081597">
      <w:pPr>
        <w:autoSpaceDE w:val="0"/>
        <w:autoSpaceDN w:val="0"/>
        <w:adjustRightInd w:val="0"/>
        <w:spacing w:after="0" w:line="240" w:lineRule="auto"/>
        <w:rPr>
          <w:rFonts w:cstheme="minorHAnsi"/>
        </w:rPr>
      </w:pPr>
    </w:p>
    <w:p w14:paraId="0862095B" w14:textId="511C1C00" w:rsidR="00081597" w:rsidRPr="00F81E82" w:rsidRDefault="003C069C" w:rsidP="00AB411B">
      <w:pPr>
        <w:autoSpaceDE w:val="0"/>
        <w:autoSpaceDN w:val="0"/>
        <w:adjustRightInd w:val="0"/>
        <w:spacing w:after="0" w:line="240" w:lineRule="auto"/>
        <w:rPr>
          <w:rFonts w:cstheme="minorHAnsi"/>
        </w:rPr>
      </w:pPr>
      <w:r w:rsidRPr="00F81E82">
        <w:rPr>
          <w:rFonts w:cstheme="minorHAnsi"/>
          <w:b/>
        </w:rPr>
        <w:t>107.8</w:t>
      </w:r>
      <w:r w:rsidR="001C2EF2" w:rsidRPr="00F81E82">
        <w:rPr>
          <w:rFonts w:cstheme="minorHAnsi"/>
          <w:b/>
        </w:rPr>
        <w:t xml:space="preserve"> </w:t>
      </w:r>
      <w:r w:rsidR="009B1FE3" w:rsidRPr="00F81E82">
        <w:rPr>
          <w:rFonts w:cstheme="minorHAnsi"/>
          <w:b/>
        </w:rPr>
        <w:t>Plan r</w:t>
      </w:r>
      <w:r w:rsidR="001C2EF2" w:rsidRPr="00F81E82">
        <w:rPr>
          <w:rFonts w:cstheme="minorHAnsi"/>
          <w:b/>
        </w:rPr>
        <w:t xml:space="preserve">eview resubmittal fee.  </w:t>
      </w:r>
      <w:r w:rsidR="001C2EF2" w:rsidRPr="00F81E82">
        <w:rPr>
          <w:rFonts w:cstheme="minorHAnsi"/>
        </w:rPr>
        <w:t>A plan review resubmittal fee</w:t>
      </w:r>
      <w:r w:rsidR="001C2EF2" w:rsidRPr="00F81E82">
        <w:rPr>
          <w:rFonts w:cstheme="minorHAnsi"/>
          <w:b/>
        </w:rPr>
        <w:t xml:space="preserve"> </w:t>
      </w:r>
      <w:r w:rsidR="001C2EF2" w:rsidRPr="00F81E82">
        <w:rPr>
          <w:rFonts w:cstheme="minorHAnsi"/>
        </w:rPr>
        <w:t>shall be assessed to the permit applicant if plans are required to be resubmitted by the fire code official due to non-compliance of this code.</w:t>
      </w:r>
    </w:p>
    <w:p w14:paraId="340D8E6C" w14:textId="57C6A588" w:rsidR="001C2EF2" w:rsidRPr="00F81E82" w:rsidRDefault="001C2EF2" w:rsidP="00AB411B">
      <w:pPr>
        <w:autoSpaceDE w:val="0"/>
        <w:autoSpaceDN w:val="0"/>
        <w:adjustRightInd w:val="0"/>
        <w:spacing w:after="0" w:line="240" w:lineRule="auto"/>
        <w:rPr>
          <w:rFonts w:cstheme="minorHAnsi"/>
        </w:rPr>
      </w:pPr>
      <w:r w:rsidRPr="00F81E82">
        <w:rPr>
          <w:rFonts w:cstheme="minorHAnsi"/>
        </w:rPr>
        <w:t>Exception: The fire code official is authorized to request a revision in accordance with</w:t>
      </w:r>
      <w:r w:rsidR="00CA78AF" w:rsidRPr="00F81E82">
        <w:rPr>
          <w:rFonts w:cstheme="minorHAnsi"/>
        </w:rPr>
        <w:t xml:space="preserve"> </w:t>
      </w:r>
      <w:r w:rsidR="003C069C" w:rsidRPr="00F81E82">
        <w:rPr>
          <w:rFonts w:cstheme="minorHAnsi"/>
        </w:rPr>
        <w:t>107.9</w:t>
      </w:r>
      <w:r w:rsidR="009B1FE3" w:rsidRPr="00F81E82">
        <w:rPr>
          <w:rFonts w:cstheme="minorHAnsi"/>
        </w:rPr>
        <w:t xml:space="preserve"> if violations are minor and can be corrected with amendments to the original plan set.</w:t>
      </w:r>
    </w:p>
    <w:p w14:paraId="071D9F14" w14:textId="77777777" w:rsidR="009B1FE3" w:rsidRPr="00F81E82" w:rsidRDefault="009B1FE3" w:rsidP="00AB411B">
      <w:pPr>
        <w:autoSpaceDE w:val="0"/>
        <w:autoSpaceDN w:val="0"/>
        <w:adjustRightInd w:val="0"/>
        <w:spacing w:after="0" w:line="240" w:lineRule="auto"/>
        <w:rPr>
          <w:rFonts w:cstheme="minorHAnsi"/>
        </w:rPr>
      </w:pPr>
    </w:p>
    <w:p w14:paraId="166C6D94" w14:textId="67758E5D" w:rsidR="00081597" w:rsidRPr="00F81E82" w:rsidRDefault="003C069C" w:rsidP="00AB411B">
      <w:pPr>
        <w:autoSpaceDE w:val="0"/>
        <w:autoSpaceDN w:val="0"/>
        <w:adjustRightInd w:val="0"/>
        <w:spacing w:after="0" w:line="240" w:lineRule="auto"/>
        <w:rPr>
          <w:rFonts w:cstheme="minorHAnsi"/>
        </w:rPr>
      </w:pPr>
      <w:r w:rsidRPr="00F81E82">
        <w:rPr>
          <w:rFonts w:cstheme="minorHAnsi"/>
          <w:b/>
        </w:rPr>
        <w:t>107.9</w:t>
      </w:r>
      <w:r w:rsidR="009B1FE3" w:rsidRPr="00F81E82">
        <w:rPr>
          <w:rFonts w:cstheme="minorHAnsi"/>
          <w:b/>
        </w:rPr>
        <w:t xml:space="preserve"> Plan review revision fee. </w:t>
      </w:r>
      <w:r w:rsidR="009B1FE3" w:rsidRPr="00F81E82">
        <w:rPr>
          <w:rFonts w:cstheme="minorHAnsi"/>
        </w:rPr>
        <w:t>A plan review revision fee</w:t>
      </w:r>
      <w:r w:rsidR="009B1FE3" w:rsidRPr="00F81E82">
        <w:rPr>
          <w:rFonts w:cstheme="minorHAnsi"/>
          <w:b/>
        </w:rPr>
        <w:t xml:space="preserve"> </w:t>
      </w:r>
      <w:r w:rsidR="009B1FE3" w:rsidRPr="00F81E82">
        <w:rPr>
          <w:rFonts w:cstheme="minorHAnsi"/>
        </w:rPr>
        <w:t>shall be assessed to the permit applicant if plans</w:t>
      </w:r>
      <w:r w:rsidR="009B1FE3" w:rsidRPr="00F81E82">
        <w:rPr>
          <w:rFonts w:cstheme="minorHAnsi"/>
          <w:b/>
        </w:rPr>
        <w:t xml:space="preserve"> </w:t>
      </w:r>
      <w:r w:rsidR="009B1FE3" w:rsidRPr="00F81E82">
        <w:rPr>
          <w:rFonts w:cstheme="minorHAnsi"/>
        </w:rPr>
        <w:t>are revised after the fire code official has reviewed the original plans.</w:t>
      </w:r>
    </w:p>
    <w:p w14:paraId="33B7F8D2" w14:textId="480220A6" w:rsidR="00C02A36" w:rsidRPr="00F81E82" w:rsidRDefault="00C02A36" w:rsidP="007E5139">
      <w:pPr>
        <w:autoSpaceDE w:val="0"/>
        <w:autoSpaceDN w:val="0"/>
        <w:adjustRightInd w:val="0"/>
        <w:spacing w:after="0" w:line="240" w:lineRule="auto"/>
        <w:rPr>
          <w:rFonts w:cstheme="minorHAnsi"/>
          <w:b/>
        </w:rPr>
      </w:pPr>
    </w:p>
    <w:p w14:paraId="0A7208DA" w14:textId="7E1517F5" w:rsidR="008435A8" w:rsidRPr="00F81E82" w:rsidRDefault="008435A8" w:rsidP="008435A8">
      <w:pPr>
        <w:autoSpaceDE w:val="0"/>
        <w:autoSpaceDN w:val="0"/>
        <w:adjustRightInd w:val="0"/>
        <w:spacing w:after="0" w:line="240" w:lineRule="auto"/>
        <w:rPr>
          <w:rFonts w:cstheme="minorHAnsi"/>
        </w:rPr>
      </w:pPr>
      <w:r w:rsidRPr="00F81E82">
        <w:rPr>
          <w:rFonts w:cstheme="minorHAnsi"/>
          <w:b/>
        </w:rPr>
        <w:t>305.5 Combustible ground cover.</w:t>
      </w:r>
      <w:r w:rsidRPr="00F81E82">
        <w:rPr>
          <w:rFonts w:cstheme="minorHAnsi"/>
        </w:rPr>
        <w:t xml:space="preserve"> </w:t>
      </w:r>
      <w:r w:rsidR="00E37CB2" w:rsidRPr="00F81E82">
        <w:rPr>
          <w:rFonts w:cstheme="minorHAnsi"/>
        </w:rPr>
        <w:t>In commercial and multifamily occupancies, c</w:t>
      </w:r>
      <w:r w:rsidR="003F34F6" w:rsidRPr="00F81E82">
        <w:rPr>
          <w:rFonts w:cstheme="minorHAnsi"/>
        </w:rPr>
        <w:t xml:space="preserve">ombustible ground cover </w:t>
      </w:r>
      <w:r w:rsidR="002B768E" w:rsidRPr="00F81E82">
        <w:rPr>
          <w:rFonts w:cstheme="minorHAnsi"/>
        </w:rPr>
        <w:t>such as</w:t>
      </w:r>
      <w:r w:rsidR="003F34F6" w:rsidRPr="00F81E82">
        <w:rPr>
          <w:rFonts w:cstheme="minorHAnsi"/>
        </w:rPr>
        <w:t xml:space="preserve"> wood, mulch, pine needles, combustible rubber etc. shall not be used within 30 feet of combustible construction. Alternatives like gravel, rock, decomposed granite or other similar </w:t>
      </w:r>
      <w:r w:rsidR="003F34F6" w:rsidRPr="00F81E82">
        <w:rPr>
          <w:rFonts w:cstheme="minorHAnsi"/>
          <w:i/>
          <w:iCs/>
        </w:rPr>
        <w:t>approved</w:t>
      </w:r>
      <w:r w:rsidR="003F34F6" w:rsidRPr="00F81E82">
        <w:rPr>
          <w:rFonts w:cstheme="minorHAnsi"/>
        </w:rPr>
        <w:t xml:space="preserve"> materials shall be utilized.</w:t>
      </w:r>
    </w:p>
    <w:p w14:paraId="14AB4B3C" w14:textId="77777777" w:rsidR="008435A8" w:rsidRPr="00F81E82" w:rsidRDefault="008435A8" w:rsidP="007E5139">
      <w:pPr>
        <w:autoSpaceDE w:val="0"/>
        <w:autoSpaceDN w:val="0"/>
        <w:adjustRightInd w:val="0"/>
        <w:spacing w:after="0" w:line="240" w:lineRule="auto"/>
        <w:rPr>
          <w:rFonts w:cstheme="minorHAnsi"/>
          <w:b/>
        </w:rPr>
      </w:pPr>
    </w:p>
    <w:p w14:paraId="33D15C45" w14:textId="1CB50CB6" w:rsidR="007E5139" w:rsidRPr="00F81E82" w:rsidRDefault="007E5139" w:rsidP="007E5139">
      <w:pPr>
        <w:autoSpaceDE w:val="0"/>
        <w:autoSpaceDN w:val="0"/>
        <w:adjustRightInd w:val="0"/>
        <w:spacing w:after="0" w:line="240" w:lineRule="auto"/>
        <w:rPr>
          <w:rFonts w:cstheme="minorHAnsi"/>
        </w:rPr>
      </w:pPr>
      <w:r w:rsidRPr="00F81E82">
        <w:rPr>
          <w:rFonts w:cstheme="minorHAnsi"/>
          <w:b/>
        </w:rPr>
        <w:lastRenderedPageBreak/>
        <w:t>307.4.1 Bonfires.</w:t>
      </w:r>
      <w:r w:rsidRPr="00F81E82">
        <w:rPr>
          <w:rFonts w:cstheme="minorHAnsi"/>
        </w:rPr>
        <w:t xml:space="preserve"> A bonfire shall not be conducted within 100 feet of a structure or combustible material unless the fire is contained in a barbecue pit. Conditions which could cause a fire to spread within 100 feet</w:t>
      </w:r>
      <w:r w:rsidR="00CA78AF" w:rsidRPr="00F81E82">
        <w:rPr>
          <w:rFonts w:cstheme="minorHAnsi"/>
        </w:rPr>
        <w:t xml:space="preserve"> </w:t>
      </w:r>
      <w:r w:rsidRPr="00F81E82">
        <w:rPr>
          <w:rFonts w:cstheme="minorHAnsi"/>
        </w:rPr>
        <w:t>of a structure shall be eliminated prior to ignition.</w:t>
      </w:r>
    </w:p>
    <w:p w14:paraId="36739EF4" w14:textId="77777777" w:rsidR="007E5139" w:rsidRPr="00F81E82" w:rsidRDefault="007E5139" w:rsidP="007E5139">
      <w:pPr>
        <w:rPr>
          <w:rFonts w:cstheme="minorHAnsi"/>
          <w:b/>
        </w:rPr>
      </w:pPr>
    </w:p>
    <w:p w14:paraId="0CA5C578" w14:textId="6DF3FD49" w:rsidR="007E5139" w:rsidRPr="00F81E82" w:rsidRDefault="007E5139" w:rsidP="007E5139">
      <w:pPr>
        <w:autoSpaceDE w:val="0"/>
        <w:autoSpaceDN w:val="0"/>
        <w:adjustRightInd w:val="0"/>
        <w:spacing w:after="0" w:line="240" w:lineRule="auto"/>
        <w:rPr>
          <w:rFonts w:cstheme="minorHAnsi"/>
        </w:rPr>
      </w:pPr>
      <w:r w:rsidRPr="00F81E82">
        <w:rPr>
          <w:rFonts w:cstheme="minorHAnsi"/>
          <w:b/>
        </w:rPr>
        <w:t xml:space="preserve">307.4.5 Controlled burning.  </w:t>
      </w:r>
      <w:r w:rsidRPr="00F81E82">
        <w:rPr>
          <w:rFonts w:cstheme="minorHAnsi"/>
        </w:rPr>
        <w:t>Controlled burning, for the purpose of clearing land shall be allowed at the discretion of fire department officials with the issuance of a burn permit, subject to the following guidelines:</w:t>
      </w:r>
      <w:r w:rsidR="00D6111A" w:rsidRPr="00F81E82">
        <w:rPr>
          <w:rFonts w:cstheme="minorHAnsi"/>
        </w:rPr>
        <w:t xml:space="preserve"> </w:t>
      </w:r>
      <w:r w:rsidR="00F04342" w:rsidRPr="00F81E82">
        <w:rPr>
          <w:rFonts w:cstheme="minorHAnsi"/>
        </w:rPr>
        <w:t xml:space="preserve"> </w:t>
      </w:r>
    </w:p>
    <w:p w14:paraId="4E95435E" w14:textId="2C1911BD" w:rsidR="007E5139" w:rsidRPr="00F81E82" w:rsidRDefault="007E5139" w:rsidP="00E53C8B">
      <w:pPr>
        <w:pStyle w:val="ListParagraph"/>
        <w:numPr>
          <w:ilvl w:val="0"/>
          <w:numId w:val="14"/>
        </w:numPr>
        <w:autoSpaceDE w:val="0"/>
        <w:autoSpaceDN w:val="0"/>
        <w:adjustRightInd w:val="0"/>
        <w:spacing w:after="0" w:line="240" w:lineRule="auto"/>
        <w:rPr>
          <w:rFonts w:cstheme="minorHAnsi"/>
        </w:rPr>
      </w:pPr>
      <w:r w:rsidRPr="00F81E82">
        <w:rPr>
          <w:rFonts w:cstheme="minorHAnsi"/>
        </w:rPr>
        <w:t>Wind cannot exceed ten miles per hour.</w:t>
      </w:r>
    </w:p>
    <w:p w14:paraId="4F463E85" w14:textId="62D544DB" w:rsidR="007E5139" w:rsidRPr="00F81E82" w:rsidRDefault="007E5139" w:rsidP="00E53C8B">
      <w:pPr>
        <w:pStyle w:val="ListParagraph"/>
        <w:numPr>
          <w:ilvl w:val="0"/>
          <w:numId w:val="14"/>
        </w:numPr>
        <w:autoSpaceDE w:val="0"/>
        <w:autoSpaceDN w:val="0"/>
        <w:adjustRightInd w:val="0"/>
        <w:spacing w:after="0" w:line="240" w:lineRule="auto"/>
        <w:rPr>
          <w:rFonts w:cstheme="minorHAnsi"/>
        </w:rPr>
      </w:pPr>
      <w:r w:rsidRPr="00F81E82">
        <w:rPr>
          <w:rFonts w:cstheme="minorHAnsi"/>
        </w:rPr>
        <w:t>Burn piles or bonfires shall not be located within 100 feet of any structure or highway.</w:t>
      </w:r>
    </w:p>
    <w:p w14:paraId="54D95832" w14:textId="32FDC51B" w:rsidR="007E5139" w:rsidRPr="00F81E82" w:rsidRDefault="007E5139" w:rsidP="00E53C8B">
      <w:pPr>
        <w:pStyle w:val="ListParagraph"/>
        <w:numPr>
          <w:ilvl w:val="0"/>
          <w:numId w:val="14"/>
        </w:numPr>
        <w:autoSpaceDE w:val="0"/>
        <w:autoSpaceDN w:val="0"/>
        <w:adjustRightInd w:val="0"/>
        <w:spacing w:after="0" w:line="240" w:lineRule="auto"/>
        <w:rPr>
          <w:rFonts w:cstheme="minorHAnsi"/>
        </w:rPr>
      </w:pPr>
      <w:r w:rsidRPr="00F81E82">
        <w:rPr>
          <w:rFonts w:cstheme="minorHAnsi"/>
        </w:rPr>
        <w:t>Material must be extinguished completely by dark, or a representative of the landowner must be on site all night to fire watch.</w:t>
      </w:r>
    </w:p>
    <w:p w14:paraId="311954E0" w14:textId="19834925" w:rsidR="007E5139" w:rsidRPr="00F81E82" w:rsidRDefault="007E5139" w:rsidP="00E53C8B">
      <w:pPr>
        <w:pStyle w:val="ListParagraph"/>
        <w:numPr>
          <w:ilvl w:val="0"/>
          <w:numId w:val="14"/>
        </w:numPr>
        <w:autoSpaceDE w:val="0"/>
        <w:autoSpaceDN w:val="0"/>
        <w:adjustRightInd w:val="0"/>
        <w:spacing w:after="0" w:line="240" w:lineRule="auto"/>
        <w:rPr>
          <w:rFonts w:cstheme="minorHAnsi"/>
        </w:rPr>
      </w:pPr>
      <w:r w:rsidRPr="00F81E82">
        <w:rPr>
          <w:rFonts w:cstheme="minorHAnsi"/>
        </w:rPr>
        <w:t>Fire must be controllable by the person on-site with water or heavy equipment.</w:t>
      </w:r>
    </w:p>
    <w:p w14:paraId="4864FD8D" w14:textId="226DD388" w:rsidR="007E5139" w:rsidRPr="00F81E82" w:rsidRDefault="007E5139" w:rsidP="00E37CB2">
      <w:pPr>
        <w:pStyle w:val="ListParagraph"/>
        <w:numPr>
          <w:ilvl w:val="0"/>
          <w:numId w:val="14"/>
        </w:numPr>
        <w:autoSpaceDE w:val="0"/>
        <w:autoSpaceDN w:val="0"/>
        <w:adjustRightInd w:val="0"/>
        <w:spacing w:after="0" w:line="240" w:lineRule="auto"/>
        <w:rPr>
          <w:rFonts w:cstheme="minorHAnsi"/>
        </w:rPr>
      </w:pPr>
      <w:r w:rsidRPr="00F81E82">
        <w:rPr>
          <w:rFonts w:cstheme="minorHAnsi"/>
        </w:rPr>
        <w:t>Surrounding properties must be considered. Permits will not be issued for properties</w:t>
      </w:r>
      <w:r w:rsidR="00E37CB2" w:rsidRPr="00F81E82">
        <w:rPr>
          <w:rFonts w:cstheme="minorHAnsi"/>
        </w:rPr>
        <w:t xml:space="preserve"> </w:t>
      </w:r>
      <w:r w:rsidRPr="00F81E82">
        <w:rPr>
          <w:rFonts w:cstheme="minorHAnsi"/>
        </w:rPr>
        <w:t>in high hazard areas or high population areas, such as apartment complexes, hospitals, schools, etc.</w:t>
      </w:r>
    </w:p>
    <w:p w14:paraId="5FA8F31C" w14:textId="1478BB73" w:rsidR="00F04342" w:rsidRPr="00F81E82" w:rsidRDefault="00F04342" w:rsidP="00E37CB2">
      <w:pPr>
        <w:pStyle w:val="ListParagraph"/>
        <w:numPr>
          <w:ilvl w:val="0"/>
          <w:numId w:val="14"/>
        </w:numPr>
        <w:autoSpaceDE w:val="0"/>
        <w:autoSpaceDN w:val="0"/>
        <w:adjustRightInd w:val="0"/>
        <w:spacing w:after="0" w:line="240" w:lineRule="auto"/>
        <w:rPr>
          <w:rFonts w:cstheme="minorHAnsi"/>
        </w:rPr>
      </w:pPr>
      <w:r w:rsidRPr="00F81E82">
        <w:rPr>
          <w:rFonts w:cstheme="minorHAnsi"/>
        </w:rPr>
        <w:t>Final determination will be up to the AHJ based upon geographical locations or situational hazards.</w:t>
      </w:r>
    </w:p>
    <w:p w14:paraId="578BD9B0" w14:textId="1007D84B" w:rsidR="00F04342" w:rsidRPr="00F81E82" w:rsidRDefault="00F04342" w:rsidP="00F04342">
      <w:pPr>
        <w:autoSpaceDE w:val="0"/>
        <w:autoSpaceDN w:val="0"/>
        <w:adjustRightInd w:val="0"/>
        <w:spacing w:after="0" w:line="240" w:lineRule="auto"/>
        <w:ind w:left="720"/>
        <w:rPr>
          <w:rFonts w:cstheme="minorHAnsi"/>
        </w:rPr>
      </w:pPr>
    </w:p>
    <w:p w14:paraId="5CC489C3" w14:textId="7AE5E191" w:rsidR="00D235F7" w:rsidRPr="00F81E82" w:rsidRDefault="00D235F7" w:rsidP="00D235F7">
      <w:pPr>
        <w:autoSpaceDE w:val="0"/>
        <w:autoSpaceDN w:val="0"/>
        <w:adjustRightInd w:val="0"/>
        <w:spacing w:after="0" w:line="240" w:lineRule="auto"/>
        <w:rPr>
          <w:rFonts w:cstheme="minorHAnsi"/>
        </w:rPr>
      </w:pPr>
    </w:p>
    <w:p w14:paraId="31A6F436" w14:textId="68B55CA2" w:rsidR="00D235F7" w:rsidRPr="00F81E82" w:rsidRDefault="00D235F7" w:rsidP="00D235F7">
      <w:pPr>
        <w:autoSpaceDE w:val="0"/>
        <w:autoSpaceDN w:val="0"/>
        <w:adjustRightInd w:val="0"/>
        <w:spacing w:after="0" w:line="240" w:lineRule="auto"/>
        <w:rPr>
          <w:rFonts w:cstheme="minorHAnsi"/>
        </w:rPr>
      </w:pPr>
      <w:r w:rsidRPr="00F81E82">
        <w:rPr>
          <w:rFonts w:cstheme="minorHAnsi"/>
          <w:b/>
        </w:rPr>
        <w:t xml:space="preserve">307.4.6 Prohibited burning of yard debris.  </w:t>
      </w:r>
      <w:r w:rsidRPr="00F81E82">
        <w:rPr>
          <w:rFonts w:cstheme="minorHAnsi"/>
        </w:rPr>
        <w:t>The burning of yard debris shall be prohibited at all times.</w:t>
      </w:r>
    </w:p>
    <w:p w14:paraId="6CF37C81" w14:textId="77777777" w:rsidR="00D235F7" w:rsidRPr="00F81E82" w:rsidRDefault="00D235F7" w:rsidP="00D235F7">
      <w:pPr>
        <w:autoSpaceDE w:val="0"/>
        <w:autoSpaceDN w:val="0"/>
        <w:adjustRightInd w:val="0"/>
        <w:spacing w:after="0" w:line="240" w:lineRule="auto"/>
        <w:ind w:firstLine="720"/>
        <w:rPr>
          <w:rFonts w:cstheme="minorHAnsi"/>
        </w:rPr>
      </w:pPr>
      <w:r w:rsidRPr="00F81E82">
        <w:rPr>
          <w:rFonts w:cstheme="minorHAnsi"/>
        </w:rPr>
        <w:t>Exception: Property that is zoned agricultural or residential estate and properly permitted.</w:t>
      </w:r>
    </w:p>
    <w:p w14:paraId="600B6ECF" w14:textId="24551B60" w:rsidR="00D235F7" w:rsidRPr="00F81E82" w:rsidRDefault="00D235F7" w:rsidP="00D235F7">
      <w:pPr>
        <w:autoSpaceDE w:val="0"/>
        <w:autoSpaceDN w:val="0"/>
        <w:adjustRightInd w:val="0"/>
        <w:spacing w:after="0" w:line="240" w:lineRule="auto"/>
        <w:rPr>
          <w:rFonts w:cstheme="minorHAnsi"/>
        </w:rPr>
      </w:pPr>
    </w:p>
    <w:p w14:paraId="0616A1B4" w14:textId="385BA86C" w:rsidR="00D235F7" w:rsidRPr="00F81E82" w:rsidRDefault="00D235F7" w:rsidP="00D235F7">
      <w:pPr>
        <w:autoSpaceDE w:val="0"/>
        <w:autoSpaceDN w:val="0"/>
        <w:adjustRightInd w:val="0"/>
        <w:spacing w:after="0" w:line="240" w:lineRule="auto"/>
        <w:rPr>
          <w:rFonts w:cstheme="minorHAnsi"/>
        </w:rPr>
      </w:pPr>
      <w:r w:rsidRPr="00F81E82">
        <w:rPr>
          <w:rFonts w:cstheme="minorHAnsi"/>
          <w:b/>
        </w:rPr>
        <w:t xml:space="preserve">307.4.7 Permanent outdoor fireplaces. </w:t>
      </w:r>
      <w:r w:rsidRPr="00F81E82">
        <w:rPr>
          <w:rFonts w:cstheme="minorHAnsi"/>
        </w:rPr>
        <w:t>A building permit must be obtained prior to building or installing permanent outdoor fireplaces in the City of Bentonville. The location, construction, safeguards, etc. must be approved by the Bentonville Fire Department prior to use.</w:t>
      </w:r>
    </w:p>
    <w:p w14:paraId="593DC9D4" w14:textId="26DC5A23" w:rsidR="00D235F7" w:rsidRPr="00F81E82" w:rsidRDefault="00D235F7" w:rsidP="00515E14">
      <w:pPr>
        <w:autoSpaceDE w:val="0"/>
        <w:autoSpaceDN w:val="0"/>
        <w:adjustRightInd w:val="0"/>
        <w:spacing w:after="0" w:line="240" w:lineRule="auto"/>
        <w:ind w:left="720"/>
        <w:rPr>
          <w:rFonts w:cstheme="minorHAnsi"/>
        </w:rPr>
      </w:pPr>
      <w:r w:rsidRPr="00F81E82">
        <w:rPr>
          <w:rFonts w:cstheme="minorHAnsi"/>
          <w:b/>
          <w:bCs/>
        </w:rPr>
        <w:t>3.7.4.7.1 Definition</w:t>
      </w:r>
      <w:r w:rsidRPr="00F81E82">
        <w:rPr>
          <w:rFonts w:cstheme="minorHAnsi"/>
        </w:rPr>
        <w:t>.</w:t>
      </w:r>
      <w:r w:rsidR="00515E14" w:rsidRPr="00F81E82">
        <w:rPr>
          <w:rFonts w:cstheme="minorHAnsi"/>
        </w:rPr>
        <w:t xml:space="preserve"> </w:t>
      </w:r>
      <w:r w:rsidR="00515E14" w:rsidRPr="00F81E82">
        <w:rPr>
          <w:rFonts w:cstheme="minorHAnsi"/>
          <w:bCs/>
        </w:rPr>
        <w:t>An outdoor fireplace is defined as a permanent outdoor structure for burning that has a chimney.</w:t>
      </w:r>
      <w:r w:rsidR="0085160B" w:rsidRPr="00F81E82">
        <w:t xml:space="preserve"> </w:t>
      </w:r>
      <w:r w:rsidR="0085160B" w:rsidRPr="00F81E82">
        <w:rPr>
          <w:rFonts w:cstheme="minorHAnsi"/>
          <w:bCs/>
        </w:rPr>
        <w:t xml:space="preserve">Fire rings, pits and portable devices such as chimineas are regulated as open burning by the Arkansas Fire Prevention Code and do not require a permit. </w:t>
      </w:r>
    </w:p>
    <w:p w14:paraId="32965551" w14:textId="6CE12614" w:rsidR="00D235F7" w:rsidRPr="00F81E82" w:rsidRDefault="00D235F7" w:rsidP="00C07086">
      <w:pPr>
        <w:autoSpaceDE w:val="0"/>
        <w:autoSpaceDN w:val="0"/>
        <w:adjustRightInd w:val="0"/>
        <w:spacing w:after="0" w:line="240" w:lineRule="auto"/>
        <w:ind w:left="720"/>
        <w:rPr>
          <w:rFonts w:cstheme="minorHAnsi"/>
        </w:rPr>
      </w:pPr>
      <w:r w:rsidRPr="00F81E82">
        <w:rPr>
          <w:rFonts w:cstheme="minorHAnsi"/>
          <w:b/>
          <w:bCs/>
        </w:rPr>
        <w:t>3.7.4.7.</w:t>
      </w:r>
      <w:r w:rsidR="00AB0831" w:rsidRPr="00F81E82">
        <w:rPr>
          <w:rFonts w:cstheme="minorHAnsi"/>
          <w:b/>
          <w:bCs/>
        </w:rPr>
        <w:t>2</w:t>
      </w:r>
      <w:r w:rsidRPr="00F81E82">
        <w:rPr>
          <w:rFonts w:cstheme="minorHAnsi"/>
          <w:b/>
          <w:bCs/>
        </w:rPr>
        <w:t xml:space="preserve"> Location</w:t>
      </w:r>
      <w:r w:rsidRPr="00F81E82">
        <w:rPr>
          <w:rFonts w:cstheme="minorHAnsi"/>
        </w:rPr>
        <w:t>.</w:t>
      </w:r>
      <w:r w:rsidR="005F559D" w:rsidRPr="00F81E82">
        <w:rPr>
          <w:rFonts w:cstheme="minorHAnsi"/>
        </w:rPr>
        <w:t xml:space="preserve"> </w:t>
      </w:r>
      <w:r w:rsidR="001E5708" w:rsidRPr="00F81E82">
        <w:rPr>
          <w:rFonts w:cstheme="minorHAnsi"/>
        </w:rPr>
        <w:t>Location must be in compliance with the currently adopted Arkansas Fire Prevention Code</w:t>
      </w:r>
      <w:r w:rsidR="005E148E" w:rsidRPr="00F81E82">
        <w:rPr>
          <w:rFonts w:cstheme="minorHAnsi"/>
        </w:rPr>
        <w:t>s</w:t>
      </w:r>
      <w:r w:rsidR="001E5708" w:rsidRPr="00F81E82">
        <w:rPr>
          <w:rFonts w:cstheme="minorHAnsi"/>
        </w:rPr>
        <w:t xml:space="preserve">. </w:t>
      </w:r>
      <w:r w:rsidR="00393E6D" w:rsidRPr="00F81E82">
        <w:rPr>
          <w:rFonts w:cstheme="minorHAnsi"/>
        </w:rPr>
        <w:t xml:space="preserve">No portion of the </w:t>
      </w:r>
      <w:r w:rsidR="00C07086" w:rsidRPr="00F81E82">
        <w:rPr>
          <w:rFonts w:cstheme="minorHAnsi"/>
        </w:rPr>
        <w:t>fireplace can be within 5 feet of any property line or public way. The fireplace discharge cannot be within 10 feet of a building or structure.</w:t>
      </w:r>
      <w:r w:rsidR="001E5708" w:rsidRPr="00F81E82">
        <w:rPr>
          <w:rFonts w:cstheme="minorHAnsi"/>
        </w:rPr>
        <w:t xml:space="preserve"> Discharges shall not be less than 3 feet above any roofs or adjacent structures.</w:t>
      </w:r>
    </w:p>
    <w:p w14:paraId="0BDFEEE7" w14:textId="35A61AFF" w:rsidR="00D235F7" w:rsidRPr="00F81E82" w:rsidRDefault="00D235F7" w:rsidP="001E5708">
      <w:pPr>
        <w:autoSpaceDE w:val="0"/>
        <w:autoSpaceDN w:val="0"/>
        <w:adjustRightInd w:val="0"/>
        <w:spacing w:after="0" w:line="240" w:lineRule="auto"/>
        <w:ind w:left="720"/>
        <w:rPr>
          <w:rFonts w:cstheme="minorHAnsi"/>
        </w:rPr>
      </w:pPr>
      <w:r w:rsidRPr="00F81E82">
        <w:rPr>
          <w:rFonts w:cstheme="minorHAnsi"/>
          <w:b/>
          <w:bCs/>
        </w:rPr>
        <w:t>3.7.4.7.</w:t>
      </w:r>
      <w:r w:rsidR="00AB0831" w:rsidRPr="00F81E82">
        <w:rPr>
          <w:rFonts w:cstheme="minorHAnsi"/>
          <w:b/>
          <w:bCs/>
        </w:rPr>
        <w:t>3</w:t>
      </w:r>
      <w:r w:rsidRPr="00F81E82">
        <w:rPr>
          <w:rFonts w:cstheme="minorHAnsi"/>
          <w:b/>
          <w:bCs/>
        </w:rPr>
        <w:t xml:space="preserve"> Construction</w:t>
      </w:r>
      <w:r w:rsidRPr="00F81E82">
        <w:rPr>
          <w:rFonts w:cstheme="minorHAnsi"/>
        </w:rPr>
        <w:t>.</w:t>
      </w:r>
      <w:r w:rsidR="001E5708" w:rsidRPr="00F81E82">
        <w:rPr>
          <w:rFonts w:cstheme="minorHAnsi"/>
        </w:rPr>
        <w:t xml:space="preserve"> Construction must be in compliance with the currently adopted Arkansas Fire Prevention Code</w:t>
      </w:r>
      <w:r w:rsidR="005E148E" w:rsidRPr="00F81E82">
        <w:rPr>
          <w:rFonts w:cstheme="minorHAnsi"/>
        </w:rPr>
        <w:t>s.</w:t>
      </w:r>
    </w:p>
    <w:p w14:paraId="28DCBC3B" w14:textId="40246600" w:rsidR="00D235F7" w:rsidRPr="00F81E82" w:rsidRDefault="00D235F7" w:rsidP="001E5708">
      <w:pPr>
        <w:autoSpaceDE w:val="0"/>
        <w:autoSpaceDN w:val="0"/>
        <w:adjustRightInd w:val="0"/>
        <w:spacing w:after="0" w:line="240" w:lineRule="auto"/>
        <w:ind w:left="720"/>
        <w:rPr>
          <w:rFonts w:cstheme="minorHAnsi"/>
        </w:rPr>
      </w:pPr>
      <w:r w:rsidRPr="00F81E82">
        <w:rPr>
          <w:rFonts w:cstheme="minorHAnsi"/>
          <w:b/>
          <w:bCs/>
        </w:rPr>
        <w:t>3.7.4.7.</w:t>
      </w:r>
      <w:r w:rsidR="00AB0831" w:rsidRPr="00F81E82">
        <w:rPr>
          <w:rFonts w:cstheme="minorHAnsi"/>
          <w:b/>
          <w:bCs/>
        </w:rPr>
        <w:t>4</w:t>
      </w:r>
      <w:r w:rsidRPr="00F81E82">
        <w:rPr>
          <w:rFonts w:cstheme="minorHAnsi"/>
          <w:b/>
          <w:bCs/>
        </w:rPr>
        <w:t xml:space="preserve"> Safeguards</w:t>
      </w:r>
      <w:r w:rsidRPr="00F81E82">
        <w:rPr>
          <w:rFonts w:cstheme="minorHAnsi"/>
        </w:rPr>
        <w:t>.</w:t>
      </w:r>
      <w:r w:rsidR="001E5708" w:rsidRPr="00F81E82">
        <w:rPr>
          <w:rFonts w:cstheme="minorHAnsi"/>
        </w:rPr>
        <w:t xml:space="preserve"> Safeguards must be in compliance with the currently adopted Arkansas Fire Prevention Code</w:t>
      </w:r>
      <w:r w:rsidR="005E148E" w:rsidRPr="00F81E82">
        <w:rPr>
          <w:rFonts w:cstheme="minorHAnsi"/>
        </w:rPr>
        <w:t>s</w:t>
      </w:r>
      <w:r w:rsidR="001E5708" w:rsidRPr="00F81E82">
        <w:rPr>
          <w:rFonts w:cstheme="minorHAnsi"/>
        </w:rPr>
        <w:t>. A spark arrestor shall be in place at the fireplace discharge at all times. The firebox shall have an enclosure</w:t>
      </w:r>
      <w:r w:rsidR="00AB0831" w:rsidRPr="00F81E82">
        <w:rPr>
          <w:rFonts w:cstheme="minorHAnsi"/>
        </w:rPr>
        <w:t>.</w:t>
      </w:r>
    </w:p>
    <w:p w14:paraId="745C4BBD" w14:textId="6CC57A0A" w:rsidR="00D235F7" w:rsidRPr="00F81E82" w:rsidRDefault="00D235F7" w:rsidP="00D235F7">
      <w:pPr>
        <w:autoSpaceDE w:val="0"/>
        <w:autoSpaceDN w:val="0"/>
        <w:adjustRightInd w:val="0"/>
        <w:spacing w:after="0" w:line="240" w:lineRule="auto"/>
        <w:rPr>
          <w:rFonts w:cstheme="minorHAnsi"/>
        </w:rPr>
      </w:pPr>
    </w:p>
    <w:p w14:paraId="4A873D3C" w14:textId="0DC833AF" w:rsidR="00966570" w:rsidRPr="00F81E82" w:rsidRDefault="00966570" w:rsidP="00966570">
      <w:pPr>
        <w:autoSpaceDE w:val="0"/>
        <w:autoSpaceDN w:val="0"/>
        <w:adjustRightInd w:val="0"/>
        <w:spacing w:after="0" w:line="240" w:lineRule="auto"/>
        <w:rPr>
          <w:rFonts w:cstheme="minorHAnsi"/>
        </w:rPr>
      </w:pPr>
      <w:r w:rsidRPr="00F81E82">
        <w:rPr>
          <w:rFonts w:cstheme="minorHAnsi"/>
          <w:b/>
        </w:rPr>
        <w:t>307.6 Commercial fire pit</w:t>
      </w:r>
      <w:r w:rsidR="00AD1F40" w:rsidRPr="00F81E82">
        <w:rPr>
          <w:rFonts w:cstheme="minorHAnsi"/>
          <w:b/>
        </w:rPr>
        <w:t xml:space="preserve"> and fireplace safeguards</w:t>
      </w:r>
      <w:r w:rsidRPr="00F81E82">
        <w:rPr>
          <w:rFonts w:cstheme="minorHAnsi"/>
          <w:b/>
        </w:rPr>
        <w:t xml:space="preserve">.  </w:t>
      </w:r>
      <w:r w:rsidRPr="00F81E82">
        <w:rPr>
          <w:rFonts w:cstheme="minorHAnsi"/>
        </w:rPr>
        <w:t>A fire pit</w:t>
      </w:r>
      <w:r w:rsidR="00BC2C39" w:rsidRPr="00F81E82">
        <w:rPr>
          <w:rFonts w:cstheme="minorHAnsi"/>
        </w:rPr>
        <w:t xml:space="preserve"> or fireplace</w:t>
      </w:r>
      <w:r w:rsidRPr="00F81E82">
        <w:rPr>
          <w:rFonts w:cstheme="minorHAnsi"/>
        </w:rPr>
        <w:t xml:space="preserve"> located in an area considered commercial, or multi-family residential, shall adhere to the requirements of the Arkansas Fire Prevention Code and also this section.</w:t>
      </w:r>
    </w:p>
    <w:p w14:paraId="48A4C4F5" w14:textId="1914C399" w:rsidR="00AD1F40" w:rsidRPr="00F81E82" w:rsidRDefault="00AD1F40" w:rsidP="00AD1F40">
      <w:pPr>
        <w:autoSpaceDE w:val="0"/>
        <w:autoSpaceDN w:val="0"/>
        <w:adjustRightInd w:val="0"/>
        <w:spacing w:after="0" w:line="240" w:lineRule="auto"/>
        <w:ind w:left="720"/>
        <w:rPr>
          <w:rFonts w:cstheme="minorHAnsi"/>
        </w:rPr>
      </w:pPr>
      <w:r w:rsidRPr="00F81E82">
        <w:rPr>
          <w:rFonts w:cstheme="minorHAnsi"/>
          <w:b/>
          <w:bCs/>
        </w:rPr>
        <w:t>307.6.1 Fire extinguisher</w:t>
      </w:r>
      <w:r w:rsidRPr="00F81E82">
        <w:rPr>
          <w:rFonts w:cstheme="minorHAnsi"/>
        </w:rPr>
        <w:t xml:space="preserve">. An </w:t>
      </w:r>
      <w:r w:rsidR="00BC2C39" w:rsidRPr="00F81E82">
        <w:rPr>
          <w:rFonts w:cstheme="minorHAnsi"/>
        </w:rPr>
        <w:t xml:space="preserve">approved </w:t>
      </w:r>
      <w:r w:rsidRPr="00F81E82">
        <w:rPr>
          <w:rFonts w:cstheme="minorHAnsi"/>
        </w:rPr>
        <w:t>ABC fire extinguisher must be located within 50 feet, in an approved location, and accessible at all times.</w:t>
      </w:r>
    </w:p>
    <w:p w14:paraId="4BC2ECBC" w14:textId="0FC0B741" w:rsidR="00AD1F40" w:rsidRPr="00F81E82" w:rsidRDefault="00AD1F40" w:rsidP="00AD1F40">
      <w:pPr>
        <w:autoSpaceDE w:val="0"/>
        <w:autoSpaceDN w:val="0"/>
        <w:adjustRightInd w:val="0"/>
        <w:spacing w:after="0" w:line="240" w:lineRule="auto"/>
        <w:ind w:left="720"/>
        <w:rPr>
          <w:rFonts w:cstheme="minorHAnsi"/>
        </w:rPr>
      </w:pPr>
      <w:r w:rsidRPr="00F81E82">
        <w:rPr>
          <w:rFonts w:cstheme="minorHAnsi"/>
          <w:b/>
          <w:bCs/>
        </w:rPr>
        <w:t>307.6.2 Emergency shutdown</w:t>
      </w:r>
      <w:r w:rsidRPr="00F81E82">
        <w:rPr>
          <w:rFonts w:cstheme="minorHAnsi"/>
        </w:rPr>
        <w:t>. An emergency shut down shall be located</w:t>
      </w:r>
      <w:r w:rsidR="0087197F" w:rsidRPr="00F81E82">
        <w:rPr>
          <w:rFonts w:cstheme="minorHAnsi"/>
        </w:rPr>
        <w:t xml:space="preserve"> </w:t>
      </w:r>
      <w:r w:rsidR="00F53508" w:rsidRPr="00F81E82">
        <w:rPr>
          <w:rFonts w:cstheme="minorHAnsi"/>
        </w:rPr>
        <w:t xml:space="preserve">within </w:t>
      </w:r>
      <w:r w:rsidRPr="00F81E82">
        <w:rPr>
          <w:rFonts w:cstheme="minorHAnsi"/>
        </w:rPr>
        <w:t>50 feet</w:t>
      </w:r>
      <w:r w:rsidR="0087197F" w:rsidRPr="00F81E82">
        <w:rPr>
          <w:rFonts w:cstheme="minorHAnsi"/>
        </w:rPr>
        <w:t xml:space="preserve"> </w:t>
      </w:r>
      <w:r w:rsidR="00F53508" w:rsidRPr="00F81E82">
        <w:rPr>
          <w:rFonts w:cstheme="minorHAnsi"/>
        </w:rPr>
        <w:t>of</w:t>
      </w:r>
      <w:r w:rsidR="0087197F" w:rsidRPr="00F81E82">
        <w:rPr>
          <w:rFonts w:cstheme="minorHAnsi"/>
        </w:rPr>
        <w:t xml:space="preserve"> appliance</w:t>
      </w:r>
      <w:r w:rsidR="00F53508" w:rsidRPr="00F81E82">
        <w:rPr>
          <w:rFonts w:cstheme="minorHAnsi"/>
        </w:rPr>
        <w:t>,</w:t>
      </w:r>
      <w:r w:rsidRPr="00F81E82">
        <w:rPr>
          <w:rFonts w:cstheme="minorHAnsi"/>
        </w:rPr>
        <w:t xml:space="preserve"> in an approved location</w:t>
      </w:r>
      <w:r w:rsidR="0087197F" w:rsidRPr="00F81E82">
        <w:rPr>
          <w:rFonts w:cstheme="minorHAnsi"/>
        </w:rPr>
        <w:t>, and accessible at all times.</w:t>
      </w:r>
      <w:r w:rsidR="00A7417A" w:rsidRPr="00F81E82">
        <w:rPr>
          <w:rFonts w:cstheme="minorHAnsi"/>
        </w:rPr>
        <w:t xml:space="preserve"> The emergency shutdown shall have approved signage installed adjacent to it.</w:t>
      </w:r>
    </w:p>
    <w:p w14:paraId="73939204" w14:textId="1B17F820" w:rsidR="00AD1F40" w:rsidRPr="00F81E82" w:rsidRDefault="00AD1F40" w:rsidP="00AD1F40">
      <w:pPr>
        <w:autoSpaceDE w:val="0"/>
        <w:autoSpaceDN w:val="0"/>
        <w:adjustRightInd w:val="0"/>
        <w:spacing w:after="0" w:line="240" w:lineRule="auto"/>
        <w:ind w:left="720"/>
        <w:rPr>
          <w:rFonts w:cstheme="minorHAnsi"/>
        </w:rPr>
      </w:pPr>
      <w:r w:rsidRPr="00F81E82">
        <w:rPr>
          <w:rFonts w:cstheme="minorHAnsi"/>
          <w:b/>
          <w:bCs/>
        </w:rPr>
        <w:t>307.6.3 Flameout protection</w:t>
      </w:r>
      <w:r w:rsidRPr="00F81E82">
        <w:rPr>
          <w:rFonts w:cstheme="minorHAnsi"/>
        </w:rPr>
        <w:t>. Fuel fired fire pits and fireplaces must be equipped with flam</w:t>
      </w:r>
      <w:r w:rsidR="007A615D" w:rsidRPr="00F81E82">
        <w:rPr>
          <w:rFonts w:cstheme="minorHAnsi"/>
        </w:rPr>
        <w:t>e safeguard</w:t>
      </w:r>
      <w:r w:rsidRPr="00F81E82">
        <w:rPr>
          <w:rFonts w:cstheme="minorHAnsi"/>
        </w:rPr>
        <w:t xml:space="preserve"> protection.</w:t>
      </w:r>
    </w:p>
    <w:p w14:paraId="5832556E" w14:textId="3B1E6C21" w:rsidR="00AD1F40" w:rsidRPr="00F81E82" w:rsidRDefault="00AD1F40" w:rsidP="00AD1F40">
      <w:pPr>
        <w:autoSpaceDE w:val="0"/>
        <w:autoSpaceDN w:val="0"/>
        <w:adjustRightInd w:val="0"/>
        <w:spacing w:after="0" w:line="240" w:lineRule="auto"/>
        <w:ind w:left="720"/>
        <w:rPr>
          <w:rFonts w:cstheme="minorHAnsi"/>
        </w:rPr>
      </w:pPr>
      <w:r w:rsidRPr="00F81E82">
        <w:rPr>
          <w:rFonts w:cstheme="minorHAnsi"/>
          <w:b/>
          <w:bCs/>
        </w:rPr>
        <w:lastRenderedPageBreak/>
        <w:t>307.6.4 Gas valve location</w:t>
      </w:r>
      <w:r w:rsidRPr="00F81E82">
        <w:rPr>
          <w:rFonts w:cstheme="minorHAnsi"/>
        </w:rPr>
        <w:t>.</w:t>
      </w:r>
      <w:r w:rsidR="00BB5197" w:rsidRPr="00F81E82">
        <w:rPr>
          <w:rFonts w:cstheme="minorHAnsi"/>
        </w:rPr>
        <w:t xml:space="preserve"> A</w:t>
      </w:r>
      <w:r w:rsidR="00210964" w:rsidRPr="00F81E82">
        <w:rPr>
          <w:rFonts w:cstheme="minorHAnsi"/>
        </w:rPr>
        <w:t xml:space="preserve"> </w:t>
      </w:r>
      <w:r w:rsidR="00E37CB2" w:rsidRPr="00F81E82">
        <w:rPr>
          <w:rFonts w:cstheme="minorHAnsi"/>
        </w:rPr>
        <w:t xml:space="preserve">gas </w:t>
      </w:r>
      <w:r w:rsidR="00210964" w:rsidRPr="00F81E82">
        <w:rPr>
          <w:rFonts w:cstheme="minorHAnsi"/>
        </w:rPr>
        <w:t>shu</w:t>
      </w:r>
      <w:r w:rsidR="00BB5197" w:rsidRPr="00F81E82">
        <w:rPr>
          <w:rFonts w:cstheme="minorHAnsi"/>
        </w:rPr>
        <w:t>toff</w:t>
      </w:r>
      <w:r w:rsidR="00210964" w:rsidRPr="00F81E82">
        <w:rPr>
          <w:rFonts w:cstheme="minorHAnsi"/>
        </w:rPr>
        <w:t xml:space="preserve"> valve must be located</w:t>
      </w:r>
      <w:r w:rsidR="0087197F" w:rsidRPr="00F81E82">
        <w:rPr>
          <w:rFonts w:cstheme="minorHAnsi"/>
        </w:rPr>
        <w:t xml:space="preserve"> within 6 feet of the appliance (AFGC),</w:t>
      </w:r>
      <w:r w:rsidR="00210964" w:rsidRPr="00F81E82">
        <w:rPr>
          <w:rFonts w:cstheme="minorHAnsi"/>
        </w:rPr>
        <w:t xml:space="preserve"> in an approved location.</w:t>
      </w:r>
    </w:p>
    <w:p w14:paraId="4E6B6450" w14:textId="0164725D" w:rsidR="00210964" w:rsidRPr="00F81E82" w:rsidRDefault="00210964" w:rsidP="00AD1F40">
      <w:pPr>
        <w:autoSpaceDE w:val="0"/>
        <w:autoSpaceDN w:val="0"/>
        <w:adjustRightInd w:val="0"/>
        <w:spacing w:after="0" w:line="240" w:lineRule="auto"/>
        <w:ind w:left="720"/>
        <w:rPr>
          <w:rFonts w:cstheme="minorHAnsi"/>
        </w:rPr>
      </w:pPr>
      <w:r w:rsidRPr="00F81E82">
        <w:rPr>
          <w:rFonts w:cstheme="minorHAnsi"/>
          <w:b/>
          <w:bCs/>
        </w:rPr>
        <w:t>307.6.5 Operation</w:t>
      </w:r>
      <w:r w:rsidRPr="00F81E82">
        <w:rPr>
          <w:rFonts w:cstheme="minorHAnsi"/>
        </w:rPr>
        <w:t>. A competent person must be in control of the appliance at all times.</w:t>
      </w:r>
    </w:p>
    <w:p w14:paraId="6D570ECB" w14:textId="0FCBAE26" w:rsidR="00E37CB2" w:rsidRPr="00F81E82" w:rsidRDefault="00A7417A" w:rsidP="00A7417A">
      <w:pPr>
        <w:autoSpaceDE w:val="0"/>
        <w:autoSpaceDN w:val="0"/>
        <w:adjustRightInd w:val="0"/>
        <w:spacing w:after="0" w:line="240" w:lineRule="auto"/>
        <w:ind w:left="720"/>
        <w:rPr>
          <w:rFonts w:cstheme="minorHAnsi"/>
        </w:rPr>
      </w:pPr>
      <w:r w:rsidRPr="00F81E82">
        <w:rPr>
          <w:rFonts w:cstheme="minorHAnsi"/>
          <w:b/>
          <w:bCs/>
        </w:rPr>
        <w:t>307.6.6 Location</w:t>
      </w:r>
      <w:r w:rsidRPr="00F81E82">
        <w:rPr>
          <w:rFonts w:cstheme="minorHAnsi"/>
        </w:rPr>
        <w:t xml:space="preserve">. </w:t>
      </w:r>
      <w:r w:rsidR="00E37CB2" w:rsidRPr="00F81E82">
        <w:rPr>
          <w:rFonts w:cstheme="minorHAnsi"/>
        </w:rPr>
        <w:t>A commercial, or multifamily residential, fire pit shall be located in an approved location, and not be within 10 feet of combustible construction.</w:t>
      </w:r>
    </w:p>
    <w:p w14:paraId="25167263" w14:textId="55155679" w:rsidR="007E5139" w:rsidRPr="00F81E82" w:rsidRDefault="007E5139" w:rsidP="007E5139">
      <w:pPr>
        <w:autoSpaceDE w:val="0"/>
        <w:autoSpaceDN w:val="0"/>
        <w:adjustRightInd w:val="0"/>
        <w:spacing w:after="0" w:line="240" w:lineRule="auto"/>
        <w:rPr>
          <w:rFonts w:cstheme="minorHAnsi"/>
        </w:rPr>
      </w:pPr>
    </w:p>
    <w:p w14:paraId="18FF60B7" w14:textId="77777777" w:rsidR="006622A5" w:rsidRPr="00F81E82" w:rsidRDefault="004F10C5" w:rsidP="004F10C5">
      <w:pPr>
        <w:autoSpaceDE w:val="0"/>
        <w:autoSpaceDN w:val="0"/>
        <w:adjustRightInd w:val="0"/>
        <w:spacing w:after="0" w:line="240" w:lineRule="auto"/>
        <w:rPr>
          <w:rFonts w:cstheme="minorHAnsi"/>
          <w:b/>
          <w:bCs/>
        </w:rPr>
      </w:pPr>
      <w:r w:rsidRPr="00F81E82">
        <w:rPr>
          <w:rFonts w:cstheme="minorHAnsi"/>
          <w:b/>
          <w:bCs/>
        </w:rPr>
        <w:t xml:space="preserve">319 Mobile Food Preparation Vehicles. </w:t>
      </w:r>
    </w:p>
    <w:p w14:paraId="53A11B62" w14:textId="33DAD2CB" w:rsidR="004F10C5" w:rsidRPr="00F81E82" w:rsidRDefault="004F10C5" w:rsidP="004F10C5">
      <w:pPr>
        <w:autoSpaceDE w:val="0"/>
        <w:autoSpaceDN w:val="0"/>
        <w:adjustRightInd w:val="0"/>
        <w:spacing w:after="0" w:line="240" w:lineRule="auto"/>
        <w:rPr>
          <w:rFonts w:cstheme="minorHAnsi"/>
        </w:rPr>
      </w:pPr>
      <w:r w:rsidRPr="00F81E82">
        <w:rPr>
          <w:rFonts w:cstheme="minorHAnsi"/>
          <w:b/>
          <w:bCs/>
        </w:rPr>
        <w:t>319.1 General</w:t>
      </w:r>
      <w:r w:rsidRPr="00F81E82">
        <w:rPr>
          <w:rFonts w:cstheme="minorHAnsi"/>
        </w:rPr>
        <w:t>. Mobile food preparation vehicles that are</w:t>
      </w:r>
      <w:r w:rsidR="006622A5" w:rsidRPr="00F81E82">
        <w:rPr>
          <w:rFonts w:cstheme="minorHAnsi"/>
          <w:b/>
          <w:bCs/>
        </w:rPr>
        <w:t xml:space="preserve"> </w:t>
      </w:r>
      <w:r w:rsidRPr="00F81E82">
        <w:rPr>
          <w:rFonts w:cstheme="minorHAnsi"/>
        </w:rPr>
        <w:t>equipped with appliances that produce smoke or grease laden vapors shall comply with this section.</w:t>
      </w:r>
    </w:p>
    <w:p w14:paraId="6CD583D2" w14:textId="5CABB870" w:rsidR="00815F9F" w:rsidRPr="00F81E82" w:rsidRDefault="00815F9F" w:rsidP="00815F9F">
      <w:pPr>
        <w:autoSpaceDE w:val="0"/>
        <w:autoSpaceDN w:val="0"/>
        <w:adjustRightInd w:val="0"/>
        <w:spacing w:after="0" w:line="240" w:lineRule="auto"/>
        <w:ind w:left="720"/>
        <w:rPr>
          <w:rFonts w:cstheme="minorHAnsi"/>
          <w:b/>
          <w:bCs/>
        </w:rPr>
      </w:pPr>
      <w:r w:rsidRPr="00F81E82">
        <w:rPr>
          <w:rFonts w:cstheme="minorHAnsi"/>
        </w:rPr>
        <w:t xml:space="preserve">319.1.1 Mobile food preparation vehicles will be required to be in compliance with all applicable sections of the Arkansas Fire Prevention Code as well as requirements of referenced Standards in this Code. </w:t>
      </w:r>
    </w:p>
    <w:p w14:paraId="49FE776E" w14:textId="1FA210EC" w:rsidR="004F10C5" w:rsidRPr="00F81E82" w:rsidRDefault="004F10C5" w:rsidP="004F10C5">
      <w:pPr>
        <w:autoSpaceDE w:val="0"/>
        <w:autoSpaceDN w:val="0"/>
        <w:adjustRightInd w:val="0"/>
        <w:spacing w:after="0" w:line="240" w:lineRule="auto"/>
        <w:rPr>
          <w:rFonts w:cstheme="minorHAnsi"/>
        </w:rPr>
      </w:pPr>
      <w:r w:rsidRPr="00F81E82">
        <w:rPr>
          <w:rFonts w:cstheme="minorHAnsi"/>
          <w:b/>
          <w:bCs/>
        </w:rPr>
        <w:t>319.2 Permit required</w:t>
      </w:r>
      <w:r w:rsidRPr="00F81E82">
        <w:rPr>
          <w:rFonts w:cstheme="minorHAnsi"/>
        </w:rPr>
        <w:t>. Permits shall be required as set forth in Section 105.5.</w:t>
      </w:r>
    </w:p>
    <w:p w14:paraId="276FFFA2" w14:textId="3596AEBC" w:rsidR="00815F9F" w:rsidRPr="00F81E82" w:rsidRDefault="00815F9F" w:rsidP="00815F9F">
      <w:pPr>
        <w:autoSpaceDE w:val="0"/>
        <w:autoSpaceDN w:val="0"/>
        <w:adjustRightInd w:val="0"/>
        <w:spacing w:after="0" w:line="240" w:lineRule="auto"/>
        <w:ind w:firstLine="720"/>
        <w:rPr>
          <w:rFonts w:cstheme="minorHAnsi"/>
        </w:rPr>
      </w:pPr>
      <w:r w:rsidRPr="00F81E82">
        <w:rPr>
          <w:rFonts w:cstheme="minorHAnsi"/>
        </w:rPr>
        <w:t>319.2.1 The City of Bentonville requires a permit be obtained prior to operation</w:t>
      </w:r>
      <w:r w:rsidR="000016C3" w:rsidRPr="00F81E82">
        <w:rPr>
          <w:rFonts w:cstheme="minorHAnsi"/>
        </w:rPr>
        <w:t xml:space="preserve"> within the city</w:t>
      </w:r>
      <w:r w:rsidRPr="00F81E82">
        <w:rPr>
          <w:rFonts w:cstheme="minorHAnsi"/>
        </w:rPr>
        <w:t>.</w:t>
      </w:r>
    </w:p>
    <w:p w14:paraId="70BA1FF6" w14:textId="15FCF105" w:rsidR="002E76DC" w:rsidRPr="00F81E82" w:rsidRDefault="002E76DC" w:rsidP="002E76DC">
      <w:pPr>
        <w:autoSpaceDE w:val="0"/>
        <w:autoSpaceDN w:val="0"/>
        <w:adjustRightInd w:val="0"/>
        <w:spacing w:after="0" w:line="240" w:lineRule="auto"/>
        <w:ind w:left="720"/>
        <w:rPr>
          <w:rFonts w:cstheme="minorHAnsi"/>
        </w:rPr>
      </w:pPr>
      <w:r w:rsidRPr="00F81E82">
        <w:rPr>
          <w:rFonts w:cstheme="minorHAnsi"/>
        </w:rPr>
        <w:t>319.2.2 An annual fire inspection conducted by, or acceptable to, the Bentonville Fire Department will be required</w:t>
      </w:r>
      <w:r w:rsidR="00E82C08" w:rsidRPr="00F81E82">
        <w:rPr>
          <w:rFonts w:cstheme="minorHAnsi"/>
        </w:rPr>
        <w:t xml:space="preserve"> to operate in the city.</w:t>
      </w:r>
    </w:p>
    <w:p w14:paraId="2CFE63A5" w14:textId="10AFADBD" w:rsidR="004F10C5" w:rsidRPr="00F81E82" w:rsidRDefault="004F10C5" w:rsidP="004F10C5">
      <w:pPr>
        <w:autoSpaceDE w:val="0"/>
        <w:autoSpaceDN w:val="0"/>
        <w:adjustRightInd w:val="0"/>
        <w:spacing w:after="0" w:line="240" w:lineRule="auto"/>
        <w:rPr>
          <w:rFonts w:cstheme="minorHAnsi"/>
        </w:rPr>
      </w:pPr>
      <w:r w:rsidRPr="00F81E82">
        <w:rPr>
          <w:rFonts w:cstheme="minorHAnsi"/>
          <w:b/>
          <w:bCs/>
        </w:rPr>
        <w:t>319.3 Exhaust hood</w:t>
      </w:r>
      <w:r w:rsidRPr="00F81E82">
        <w:rPr>
          <w:rFonts w:cstheme="minorHAnsi"/>
        </w:rPr>
        <w:t>. Cooking equipment that produces grease-laden vapors shall be provided with a kitchen exhaust hood in accordance with Section 606.</w:t>
      </w:r>
    </w:p>
    <w:p w14:paraId="3EA8DAF1" w14:textId="60180EEC" w:rsidR="00CA78AF" w:rsidRPr="00F81E82" w:rsidRDefault="00CA78AF" w:rsidP="00CA78AF">
      <w:pPr>
        <w:autoSpaceDE w:val="0"/>
        <w:autoSpaceDN w:val="0"/>
        <w:adjustRightInd w:val="0"/>
        <w:spacing w:after="0" w:line="240" w:lineRule="auto"/>
        <w:ind w:left="720"/>
        <w:rPr>
          <w:rFonts w:cstheme="minorHAnsi"/>
        </w:rPr>
      </w:pPr>
      <w:r w:rsidRPr="00F81E82">
        <w:rPr>
          <w:rFonts w:cstheme="minorHAnsi"/>
          <w:b/>
          <w:bCs/>
        </w:rPr>
        <w:t>319.3.1 Kitchen exhaust hood requirement</w:t>
      </w:r>
      <w:r w:rsidRPr="00F81E82">
        <w:rPr>
          <w:rFonts w:cstheme="minorHAnsi"/>
        </w:rPr>
        <w:t xml:space="preserve">. As of </w:t>
      </w:r>
      <w:r w:rsidR="00E37CB2" w:rsidRPr="00F81E82">
        <w:rPr>
          <w:rFonts w:cstheme="minorHAnsi"/>
        </w:rPr>
        <w:t xml:space="preserve">8/1/2024 </w:t>
      </w:r>
      <w:r w:rsidRPr="00F81E82">
        <w:rPr>
          <w:rFonts w:cstheme="minorHAnsi"/>
        </w:rPr>
        <w:t xml:space="preserve">all mobile food preparation vehicles operating in the City </w:t>
      </w:r>
      <w:proofErr w:type="gramStart"/>
      <w:r w:rsidRPr="00F81E82">
        <w:rPr>
          <w:rFonts w:cstheme="minorHAnsi"/>
        </w:rPr>
        <w:t>Of</w:t>
      </w:r>
      <w:proofErr w:type="gramEnd"/>
      <w:r w:rsidRPr="00F81E82">
        <w:rPr>
          <w:rFonts w:cstheme="minorHAnsi"/>
        </w:rPr>
        <w:t xml:space="preserve"> Bentonville that produce grease laden vapors through the cooking process are required to have a kitchen exhaust hood installed and operational.</w:t>
      </w:r>
    </w:p>
    <w:p w14:paraId="073FFCD4" w14:textId="0D181490" w:rsidR="004F10C5" w:rsidRPr="00F81E82" w:rsidRDefault="004F10C5" w:rsidP="004F10C5">
      <w:pPr>
        <w:autoSpaceDE w:val="0"/>
        <w:autoSpaceDN w:val="0"/>
        <w:adjustRightInd w:val="0"/>
        <w:spacing w:after="0" w:line="240" w:lineRule="auto"/>
        <w:rPr>
          <w:rFonts w:cstheme="minorHAnsi"/>
        </w:rPr>
      </w:pPr>
      <w:r w:rsidRPr="00F81E82">
        <w:rPr>
          <w:rFonts w:cstheme="minorHAnsi"/>
          <w:b/>
          <w:bCs/>
        </w:rPr>
        <w:t>319.4 Fire protection</w:t>
      </w:r>
      <w:r w:rsidRPr="00F81E82">
        <w:rPr>
          <w:rFonts w:cstheme="minorHAnsi"/>
        </w:rPr>
        <w:t>. Fire protection shall be provided in accordance with Sections 319.4.1 and 319.4.2.</w:t>
      </w:r>
    </w:p>
    <w:p w14:paraId="6805103D" w14:textId="41651080" w:rsidR="004F10C5" w:rsidRPr="00F81E82" w:rsidRDefault="004F10C5" w:rsidP="004F10C5">
      <w:pPr>
        <w:autoSpaceDE w:val="0"/>
        <w:autoSpaceDN w:val="0"/>
        <w:adjustRightInd w:val="0"/>
        <w:spacing w:after="0" w:line="240" w:lineRule="auto"/>
        <w:ind w:left="720"/>
        <w:rPr>
          <w:rFonts w:cstheme="minorHAnsi"/>
        </w:rPr>
      </w:pPr>
      <w:r w:rsidRPr="00F81E82">
        <w:rPr>
          <w:rFonts w:cstheme="minorHAnsi"/>
          <w:b/>
          <w:bCs/>
        </w:rPr>
        <w:t>319.4.1 Fire protection for cooking equipment</w:t>
      </w:r>
      <w:r w:rsidRPr="00F81E82">
        <w:rPr>
          <w:rFonts w:cstheme="minorHAnsi"/>
        </w:rPr>
        <w:t>. Cooking equipment shall be protected by automatic fire extinguishing systems in accordance with Section 904.13.</w:t>
      </w:r>
    </w:p>
    <w:p w14:paraId="4D6E0FF1" w14:textId="1A55E774" w:rsidR="004F10C5" w:rsidRPr="00F81E82" w:rsidRDefault="004F10C5" w:rsidP="004F10C5">
      <w:pPr>
        <w:autoSpaceDE w:val="0"/>
        <w:autoSpaceDN w:val="0"/>
        <w:adjustRightInd w:val="0"/>
        <w:spacing w:after="0" w:line="240" w:lineRule="auto"/>
        <w:ind w:left="720"/>
        <w:rPr>
          <w:rFonts w:cstheme="minorHAnsi"/>
        </w:rPr>
      </w:pPr>
      <w:r w:rsidRPr="00F81E82">
        <w:rPr>
          <w:rFonts w:cstheme="minorHAnsi"/>
          <w:b/>
          <w:bCs/>
        </w:rPr>
        <w:t>319.4.2 Fire extinguisher</w:t>
      </w:r>
      <w:r w:rsidRPr="00F81E82">
        <w:rPr>
          <w:rFonts w:cstheme="minorHAnsi"/>
        </w:rPr>
        <w:t>. Portable fire extinguishers shall be provided in accordance with Section 906.4.</w:t>
      </w:r>
    </w:p>
    <w:p w14:paraId="3176FFEC" w14:textId="78C03B68" w:rsidR="004F10C5" w:rsidRPr="00F81E82" w:rsidRDefault="004F10C5" w:rsidP="004F10C5">
      <w:pPr>
        <w:autoSpaceDE w:val="0"/>
        <w:autoSpaceDN w:val="0"/>
        <w:adjustRightInd w:val="0"/>
        <w:spacing w:after="0" w:line="240" w:lineRule="auto"/>
        <w:rPr>
          <w:rFonts w:cstheme="minorHAnsi"/>
        </w:rPr>
      </w:pPr>
      <w:r w:rsidRPr="00F81E82">
        <w:rPr>
          <w:rFonts w:cstheme="minorHAnsi"/>
          <w:b/>
          <w:bCs/>
        </w:rPr>
        <w:t>319.5 Appliance connection to fuel supply piping</w:t>
      </w:r>
      <w:r w:rsidRPr="00F81E82">
        <w:rPr>
          <w:rFonts w:cstheme="minorHAnsi"/>
        </w:rPr>
        <w:t>. Gas cooking appliances shall be secured in place and connected to fuel-supply piping with an appliance connector complying with ANSI Z21.69/CSA 6.16. The connector installation shall be configured in accordance with the manufacturer’s installation instructions. Movement of appliances shall be limited by restraining devices installed in accordance with</w:t>
      </w:r>
    </w:p>
    <w:p w14:paraId="3D44D122" w14:textId="77777777" w:rsidR="004F10C5" w:rsidRPr="00F81E82" w:rsidRDefault="004F10C5" w:rsidP="004F10C5">
      <w:pPr>
        <w:autoSpaceDE w:val="0"/>
        <w:autoSpaceDN w:val="0"/>
        <w:adjustRightInd w:val="0"/>
        <w:spacing w:after="0" w:line="240" w:lineRule="auto"/>
        <w:rPr>
          <w:rFonts w:cstheme="minorHAnsi"/>
        </w:rPr>
      </w:pPr>
      <w:r w:rsidRPr="00F81E82">
        <w:rPr>
          <w:rFonts w:cstheme="minorHAnsi"/>
        </w:rPr>
        <w:t>the connector and appliance manufacturer’s instructions.</w:t>
      </w:r>
    </w:p>
    <w:p w14:paraId="6739149F" w14:textId="22A6B2F5" w:rsidR="004F10C5" w:rsidRPr="00F81E82" w:rsidRDefault="004F10C5" w:rsidP="004F10C5">
      <w:pPr>
        <w:autoSpaceDE w:val="0"/>
        <w:autoSpaceDN w:val="0"/>
        <w:adjustRightInd w:val="0"/>
        <w:spacing w:after="0" w:line="240" w:lineRule="auto"/>
        <w:rPr>
          <w:rFonts w:cstheme="minorHAnsi"/>
        </w:rPr>
      </w:pPr>
      <w:r w:rsidRPr="00F81E82">
        <w:rPr>
          <w:rFonts w:cstheme="minorHAnsi"/>
          <w:b/>
          <w:bCs/>
        </w:rPr>
        <w:t>319.6 Cooking oil storage containers</w:t>
      </w:r>
      <w:r w:rsidRPr="00F81E82">
        <w:rPr>
          <w:rFonts w:cstheme="minorHAnsi"/>
        </w:rPr>
        <w:t>. Cooking oil storage containers within mobile food preparation vehicles shall have a maximum aggregate volume not more than 120 gallons (454 L</w:t>
      </w:r>
      <w:proofErr w:type="gramStart"/>
      <w:r w:rsidRPr="00F81E82">
        <w:rPr>
          <w:rFonts w:cstheme="minorHAnsi"/>
        </w:rPr>
        <w:t>), and</w:t>
      </w:r>
      <w:proofErr w:type="gramEnd"/>
      <w:r w:rsidRPr="00F81E82">
        <w:rPr>
          <w:rFonts w:cstheme="minorHAnsi"/>
        </w:rPr>
        <w:t xml:space="preserve"> shall be stored in such a way as to not be toppled or damaged during transport.</w:t>
      </w:r>
    </w:p>
    <w:p w14:paraId="44F4AADE" w14:textId="3A1C6BB3" w:rsidR="004F10C5" w:rsidRPr="00F81E82" w:rsidRDefault="004F10C5" w:rsidP="004F10C5">
      <w:pPr>
        <w:autoSpaceDE w:val="0"/>
        <w:autoSpaceDN w:val="0"/>
        <w:adjustRightInd w:val="0"/>
        <w:spacing w:after="0" w:line="240" w:lineRule="auto"/>
        <w:rPr>
          <w:rFonts w:cstheme="minorHAnsi"/>
        </w:rPr>
      </w:pPr>
      <w:r w:rsidRPr="00F81E82">
        <w:rPr>
          <w:rFonts w:cstheme="minorHAnsi"/>
          <w:b/>
          <w:bCs/>
        </w:rPr>
        <w:t>319.7 Cooking oil storage tanks</w:t>
      </w:r>
      <w:r w:rsidRPr="00F81E82">
        <w:rPr>
          <w:rFonts w:cstheme="minorHAnsi"/>
        </w:rPr>
        <w:t>. Cooking oil storage tanks within mobile food preparation vehicles shall comply with Sections 319.7.1 through 319.7.5.2.</w:t>
      </w:r>
    </w:p>
    <w:p w14:paraId="0B5FE11B" w14:textId="4A247530" w:rsidR="004F10C5" w:rsidRPr="00F81E82" w:rsidRDefault="004F10C5" w:rsidP="004F10C5">
      <w:pPr>
        <w:autoSpaceDE w:val="0"/>
        <w:autoSpaceDN w:val="0"/>
        <w:adjustRightInd w:val="0"/>
        <w:spacing w:after="0" w:line="240" w:lineRule="auto"/>
        <w:ind w:left="720"/>
        <w:rPr>
          <w:rFonts w:cstheme="minorHAnsi"/>
        </w:rPr>
      </w:pPr>
      <w:r w:rsidRPr="00F81E82">
        <w:rPr>
          <w:rFonts w:cstheme="minorHAnsi"/>
          <w:b/>
          <w:bCs/>
        </w:rPr>
        <w:t>319.7.1 Metallic storage tanks</w:t>
      </w:r>
      <w:r w:rsidRPr="00F81E82">
        <w:rPr>
          <w:rFonts w:cstheme="minorHAnsi"/>
        </w:rPr>
        <w:t xml:space="preserve">. Metallic cooking oil storage tanks shall be listed in accordance with UL 80 or UL </w:t>
      </w:r>
      <w:proofErr w:type="gramStart"/>
      <w:r w:rsidRPr="00F81E82">
        <w:rPr>
          <w:rFonts w:cstheme="minorHAnsi"/>
        </w:rPr>
        <w:t>142, and</w:t>
      </w:r>
      <w:proofErr w:type="gramEnd"/>
      <w:r w:rsidRPr="00F81E82">
        <w:rPr>
          <w:rFonts w:cstheme="minorHAnsi"/>
        </w:rPr>
        <w:t xml:space="preserve"> shall be installed in accordance with the tank manufacturer’s instructions.</w:t>
      </w:r>
    </w:p>
    <w:p w14:paraId="16AB91BB" w14:textId="1AF50AEF" w:rsidR="004F10C5" w:rsidRPr="00F81E82" w:rsidRDefault="004F10C5" w:rsidP="004F10C5">
      <w:pPr>
        <w:autoSpaceDE w:val="0"/>
        <w:autoSpaceDN w:val="0"/>
        <w:adjustRightInd w:val="0"/>
        <w:spacing w:after="0" w:line="240" w:lineRule="auto"/>
        <w:ind w:left="720"/>
        <w:rPr>
          <w:rFonts w:cstheme="minorHAnsi"/>
        </w:rPr>
      </w:pPr>
      <w:r w:rsidRPr="00F81E82">
        <w:rPr>
          <w:rFonts w:cstheme="minorHAnsi"/>
          <w:b/>
          <w:bCs/>
        </w:rPr>
        <w:t>319.7.2 Nonmetallic storage tanks</w:t>
      </w:r>
      <w:r w:rsidRPr="00F81E82">
        <w:rPr>
          <w:rFonts w:cstheme="minorHAnsi"/>
        </w:rPr>
        <w:t>. Nonmetallic cooking oil storage tanks shall be installed in accordance with the tank manufacturer’s instructions and shall comply with both of the following:</w:t>
      </w:r>
    </w:p>
    <w:p w14:paraId="6C759F90" w14:textId="3FAC2418" w:rsidR="004F10C5" w:rsidRPr="00F81E82" w:rsidRDefault="004F10C5" w:rsidP="004F10C5">
      <w:pPr>
        <w:autoSpaceDE w:val="0"/>
        <w:autoSpaceDN w:val="0"/>
        <w:adjustRightInd w:val="0"/>
        <w:spacing w:after="0" w:line="240" w:lineRule="auto"/>
        <w:ind w:left="1440"/>
        <w:rPr>
          <w:rFonts w:cstheme="minorHAnsi"/>
        </w:rPr>
      </w:pPr>
      <w:r w:rsidRPr="00F81E82">
        <w:rPr>
          <w:rFonts w:cstheme="minorHAnsi"/>
        </w:rPr>
        <w:t>1. Tanks shall be listed for use with cooking oil, including maximum temperature to which the tank will be exposed during use.</w:t>
      </w:r>
    </w:p>
    <w:p w14:paraId="33F5C7B6" w14:textId="04252A3F" w:rsidR="004F10C5" w:rsidRPr="00F81E82" w:rsidRDefault="004F10C5" w:rsidP="004F10C5">
      <w:pPr>
        <w:autoSpaceDE w:val="0"/>
        <w:autoSpaceDN w:val="0"/>
        <w:adjustRightInd w:val="0"/>
        <w:spacing w:after="0" w:line="240" w:lineRule="auto"/>
        <w:ind w:left="1440"/>
        <w:rPr>
          <w:rFonts w:cstheme="minorHAnsi"/>
        </w:rPr>
      </w:pPr>
      <w:r w:rsidRPr="00F81E82">
        <w:rPr>
          <w:rFonts w:cstheme="minorHAnsi"/>
        </w:rPr>
        <w:t>2. Tank capacity shall not exceed 200 gallons (757L) per tank.</w:t>
      </w:r>
    </w:p>
    <w:p w14:paraId="5E90E9A9" w14:textId="3383761C" w:rsidR="004F10C5" w:rsidRPr="00F81E82" w:rsidRDefault="004F10C5" w:rsidP="004F10C5">
      <w:pPr>
        <w:autoSpaceDE w:val="0"/>
        <w:autoSpaceDN w:val="0"/>
        <w:adjustRightInd w:val="0"/>
        <w:spacing w:after="0" w:line="240" w:lineRule="auto"/>
        <w:ind w:left="720"/>
        <w:rPr>
          <w:rFonts w:cstheme="minorHAnsi"/>
        </w:rPr>
      </w:pPr>
      <w:r w:rsidRPr="00F81E82">
        <w:rPr>
          <w:rFonts w:cstheme="minorHAnsi"/>
          <w:b/>
          <w:bCs/>
        </w:rPr>
        <w:t>319.7.3 Cooking oil storage system components</w:t>
      </w:r>
      <w:r w:rsidRPr="00F81E82">
        <w:rPr>
          <w:rFonts w:cstheme="minorHAnsi"/>
        </w:rPr>
        <w:t>. Metallic and nonmetallic cooking oil storage system components shall include, but are not limited to, piping, connections, fittings, valves, tubing, hose, pumps, vents and other related components used for the transfer of cooking oil.</w:t>
      </w:r>
    </w:p>
    <w:p w14:paraId="230FD964" w14:textId="41821021" w:rsidR="004F10C5" w:rsidRPr="00F81E82" w:rsidRDefault="004F10C5" w:rsidP="004F10C5">
      <w:pPr>
        <w:autoSpaceDE w:val="0"/>
        <w:autoSpaceDN w:val="0"/>
        <w:adjustRightInd w:val="0"/>
        <w:spacing w:after="0" w:line="240" w:lineRule="auto"/>
        <w:ind w:left="720"/>
        <w:rPr>
          <w:rFonts w:cstheme="minorHAnsi"/>
        </w:rPr>
      </w:pPr>
      <w:r w:rsidRPr="00F81E82">
        <w:rPr>
          <w:rFonts w:cstheme="minorHAnsi"/>
          <w:b/>
          <w:bCs/>
        </w:rPr>
        <w:lastRenderedPageBreak/>
        <w:t>319.7.4 Design criteria</w:t>
      </w:r>
      <w:r w:rsidRPr="00F81E82">
        <w:rPr>
          <w:rFonts w:cstheme="minorHAnsi"/>
        </w:rPr>
        <w:t>. The design, fabrication and assembly of system components shall be suitable for the working pressures, temperatures and structural stresses to be encountered by the components.</w:t>
      </w:r>
    </w:p>
    <w:p w14:paraId="357DFA9B" w14:textId="7C37C8B7" w:rsidR="004F10C5" w:rsidRPr="00F81E82" w:rsidRDefault="004F10C5" w:rsidP="004F10C5">
      <w:pPr>
        <w:autoSpaceDE w:val="0"/>
        <w:autoSpaceDN w:val="0"/>
        <w:adjustRightInd w:val="0"/>
        <w:spacing w:after="0" w:line="240" w:lineRule="auto"/>
        <w:ind w:left="720"/>
        <w:rPr>
          <w:rFonts w:cstheme="minorHAnsi"/>
        </w:rPr>
      </w:pPr>
      <w:r w:rsidRPr="00F81E82">
        <w:rPr>
          <w:rFonts w:cstheme="minorHAnsi"/>
          <w:b/>
          <w:bCs/>
        </w:rPr>
        <w:t>319.7.5 Tank venting</w:t>
      </w:r>
      <w:r w:rsidRPr="00F81E82">
        <w:rPr>
          <w:rFonts w:cstheme="minorHAnsi"/>
        </w:rPr>
        <w:t>. Normal and emergency venting shall be provided for cooking oil storage tanks.</w:t>
      </w:r>
    </w:p>
    <w:p w14:paraId="58EB9268" w14:textId="745BDC86" w:rsidR="004F10C5" w:rsidRPr="00F81E82" w:rsidRDefault="004F10C5" w:rsidP="004F10C5">
      <w:pPr>
        <w:autoSpaceDE w:val="0"/>
        <w:autoSpaceDN w:val="0"/>
        <w:adjustRightInd w:val="0"/>
        <w:spacing w:after="0" w:line="240" w:lineRule="auto"/>
        <w:ind w:left="1440"/>
        <w:rPr>
          <w:rFonts w:cstheme="minorHAnsi"/>
        </w:rPr>
      </w:pPr>
      <w:r w:rsidRPr="00F81E82">
        <w:rPr>
          <w:rFonts w:cstheme="minorHAnsi"/>
          <w:b/>
          <w:bCs/>
        </w:rPr>
        <w:t>319.7.5.1 Normal vents</w:t>
      </w:r>
      <w:r w:rsidRPr="00F81E82">
        <w:rPr>
          <w:rFonts w:cstheme="minorHAnsi"/>
        </w:rPr>
        <w:t xml:space="preserve">. Normal vents shall be located above the maximum normal liquid </w:t>
      </w:r>
      <w:proofErr w:type="gramStart"/>
      <w:r w:rsidRPr="00F81E82">
        <w:rPr>
          <w:rFonts w:cstheme="minorHAnsi"/>
        </w:rPr>
        <w:t>line, and</w:t>
      </w:r>
      <w:proofErr w:type="gramEnd"/>
      <w:r w:rsidRPr="00F81E82">
        <w:rPr>
          <w:rFonts w:cstheme="minorHAnsi"/>
        </w:rPr>
        <w:t xml:space="preserve"> shall have a minimum effective area not smaller than the largest filling or withdrawal connection. Normal vents are not required to vent to the exterior.</w:t>
      </w:r>
    </w:p>
    <w:p w14:paraId="25453B88" w14:textId="591BFFB8" w:rsidR="004F10C5" w:rsidRPr="00F81E82" w:rsidRDefault="004F10C5" w:rsidP="004F10C5">
      <w:pPr>
        <w:autoSpaceDE w:val="0"/>
        <w:autoSpaceDN w:val="0"/>
        <w:adjustRightInd w:val="0"/>
        <w:spacing w:after="0" w:line="240" w:lineRule="auto"/>
        <w:ind w:left="1440"/>
        <w:rPr>
          <w:rFonts w:cstheme="minorHAnsi"/>
        </w:rPr>
      </w:pPr>
      <w:r w:rsidRPr="00F81E82">
        <w:rPr>
          <w:rFonts w:cstheme="minorHAnsi"/>
          <w:b/>
          <w:bCs/>
        </w:rPr>
        <w:t>319.7.5.2 Emergency vents</w:t>
      </w:r>
      <w:r w:rsidRPr="00F81E82">
        <w:rPr>
          <w:rFonts w:cstheme="minorHAnsi"/>
        </w:rPr>
        <w:t xml:space="preserve">. Emergency relief vents shall be located above the maximum normal liquid </w:t>
      </w:r>
      <w:proofErr w:type="gramStart"/>
      <w:r w:rsidRPr="00F81E82">
        <w:rPr>
          <w:rFonts w:cstheme="minorHAnsi"/>
        </w:rPr>
        <w:t>line, and</w:t>
      </w:r>
      <w:proofErr w:type="gramEnd"/>
      <w:r w:rsidRPr="00F81E82">
        <w:rPr>
          <w:rFonts w:cstheme="minorHAnsi"/>
        </w:rPr>
        <w:t xml:space="preserve"> shall be in the form of a device or devices that will relieve excessive internal pressure caused by an exposure fire. For nonmetallic tanks, the emergency relief vent shall be allowed to be in the form of construction. Emergency vents are not required to discharge to the exterior.</w:t>
      </w:r>
    </w:p>
    <w:p w14:paraId="53DCDF99" w14:textId="2486C726" w:rsidR="004F10C5" w:rsidRPr="00F81E82" w:rsidRDefault="004F10C5" w:rsidP="004F10C5">
      <w:pPr>
        <w:autoSpaceDE w:val="0"/>
        <w:autoSpaceDN w:val="0"/>
        <w:adjustRightInd w:val="0"/>
        <w:spacing w:after="0" w:line="240" w:lineRule="auto"/>
        <w:rPr>
          <w:rFonts w:cstheme="minorHAnsi"/>
        </w:rPr>
      </w:pPr>
      <w:r w:rsidRPr="00F81E82">
        <w:rPr>
          <w:rFonts w:cstheme="minorHAnsi"/>
          <w:b/>
          <w:bCs/>
        </w:rPr>
        <w:t>319.8 LP-gas systems</w:t>
      </w:r>
      <w:r w:rsidRPr="00F81E82">
        <w:rPr>
          <w:rFonts w:cstheme="minorHAnsi"/>
        </w:rPr>
        <w:t>. Where LP-gas systems provide fuel for cooking appliances, such systems shall comply with Chapter 61 and Sections 319.8.1 through 319.8.5.</w:t>
      </w:r>
    </w:p>
    <w:p w14:paraId="123F28E0" w14:textId="79853226"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b/>
          <w:bCs/>
        </w:rPr>
        <w:t>319.8.1 Maximum aggregate volume</w:t>
      </w:r>
      <w:r w:rsidRPr="00F81E82">
        <w:rPr>
          <w:rFonts w:cstheme="minorHAnsi"/>
        </w:rPr>
        <w:t>. The maximum aggregate capacity of LP-gas containers transported on the vehicle and used to fuel cooking appliances only shall not exceed 200 pounds (91 kg) propane capacity.</w:t>
      </w:r>
    </w:p>
    <w:p w14:paraId="32D8EC26" w14:textId="54D8BBC7"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b/>
          <w:bCs/>
        </w:rPr>
        <w:t>319.8.2 Protection of container</w:t>
      </w:r>
      <w:r w:rsidRPr="00F81E82">
        <w:rPr>
          <w:rFonts w:cstheme="minorHAnsi"/>
        </w:rPr>
        <w:t>. LP-gas containers installed on the vehicle shall be securely mounted and restrained to prevent movement.</w:t>
      </w:r>
    </w:p>
    <w:p w14:paraId="40326FEB" w14:textId="79603A53"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b/>
          <w:bCs/>
        </w:rPr>
        <w:t>319.8.3 LP-gas container construction</w:t>
      </w:r>
      <w:r w:rsidRPr="00F81E82">
        <w:rPr>
          <w:rFonts w:cstheme="minorHAnsi"/>
        </w:rPr>
        <w:t>. LP-gas containers shall be manufactured in compliance with the requirements of NFPA 58.</w:t>
      </w:r>
    </w:p>
    <w:p w14:paraId="1A78FEA6" w14:textId="42410540"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b/>
          <w:bCs/>
        </w:rPr>
        <w:t>319.8.4 Protection of system piping</w:t>
      </w:r>
      <w:r w:rsidRPr="00F81E82">
        <w:rPr>
          <w:rFonts w:cstheme="minorHAnsi"/>
        </w:rPr>
        <w:t>. LP-gas system piping, including valves and fittings, shall be adequately protected to prevent tampering, impact damage, and damage from vibration.</w:t>
      </w:r>
    </w:p>
    <w:p w14:paraId="2BE34B6A" w14:textId="056558EE"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b/>
          <w:bCs/>
        </w:rPr>
        <w:t>319.8.5 LP-gas alarms</w:t>
      </w:r>
      <w:r w:rsidRPr="00F81E82">
        <w:rPr>
          <w:rFonts w:cstheme="minorHAnsi"/>
        </w:rPr>
        <w:t>. A listed LP-gas alarm shall be installed within the vehicle in the vicinity of LP-</w:t>
      </w:r>
      <w:proofErr w:type="gramStart"/>
      <w:r w:rsidRPr="00F81E82">
        <w:rPr>
          <w:rFonts w:cstheme="minorHAnsi"/>
        </w:rPr>
        <w:t>gas</w:t>
      </w:r>
      <w:proofErr w:type="gramEnd"/>
    </w:p>
    <w:p w14:paraId="6E16FBBB" w14:textId="620353DF"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rPr>
        <w:t>system components, in accordance with the manufacturer’s instructions.</w:t>
      </w:r>
    </w:p>
    <w:p w14:paraId="0E464471" w14:textId="018D324B" w:rsidR="004F10C5" w:rsidRPr="00F81E82" w:rsidRDefault="004F10C5" w:rsidP="004F10C5">
      <w:pPr>
        <w:autoSpaceDE w:val="0"/>
        <w:autoSpaceDN w:val="0"/>
        <w:adjustRightInd w:val="0"/>
        <w:spacing w:after="0" w:line="240" w:lineRule="auto"/>
        <w:rPr>
          <w:rFonts w:cstheme="minorHAnsi"/>
        </w:rPr>
      </w:pPr>
      <w:r w:rsidRPr="00F81E82">
        <w:rPr>
          <w:rFonts w:cstheme="minorHAnsi"/>
          <w:b/>
          <w:bCs/>
        </w:rPr>
        <w:t>319.9 CNG systems</w:t>
      </w:r>
      <w:r w:rsidRPr="00F81E82">
        <w:rPr>
          <w:rFonts w:cstheme="minorHAnsi"/>
        </w:rPr>
        <w:t>. Where CNG systems provide fuel for cooking appliances, such systems shall comply with Sections 319.9.1 through 319.9.4.</w:t>
      </w:r>
    </w:p>
    <w:p w14:paraId="0D5871F9" w14:textId="6B9DF718"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b/>
          <w:bCs/>
        </w:rPr>
        <w:t>319.9.1 CNG containers supplying only cooking fuel</w:t>
      </w:r>
      <w:r w:rsidRPr="00F81E82">
        <w:rPr>
          <w:rFonts w:cstheme="minorHAnsi"/>
        </w:rPr>
        <w:t>.</w:t>
      </w:r>
      <w:r w:rsidR="00253F65" w:rsidRPr="00F81E82">
        <w:rPr>
          <w:rFonts w:cstheme="minorHAnsi"/>
        </w:rPr>
        <w:t xml:space="preserve"> </w:t>
      </w:r>
      <w:r w:rsidRPr="00F81E82">
        <w:rPr>
          <w:rFonts w:cstheme="minorHAnsi"/>
        </w:rPr>
        <w:t>CNG containers installed solely to provide fuel for cooking</w:t>
      </w:r>
      <w:r w:rsidR="00253F65" w:rsidRPr="00F81E82">
        <w:rPr>
          <w:rFonts w:cstheme="minorHAnsi"/>
        </w:rPr>
        <w:t xml:space="preserve"> </w:t>
      </w:r>
      <w:r w:rsidRPr="00F81E82">
        <w:rPr>
          <w:rFonts w:cstheme="minorHAnsi"/>
        </w:rPr>
        <w:t>purposes shall be in accordance with Sections</w:t>
      </w:r>
      <w:r w:rsidR="00253F65" w:rsidRPr="00F81E82">
        <w:rPr>
          <w:rFonts w:cstheme="minorHAnsi"/>
        </w:rPr>
        <w:t xml:space="preserve"> </w:t>
      </w:r>
      <w:r w:rsidRPr="00F81E82">
        <w:rPr>
          <w:rFonts w:cstheme="minorHAnsi"/>
        </w:rPr>
        <w:t>319.9.1.1 through 319.9.1.3.</w:t>
      </w:r>
    </w:p>
    <w:p w14:paraId="753DC779" w14:textId="4D85995D" w:rsidR="004F10C5" w:rsidRPr="00F81E82" w:rsidRDefault="004F10C5" w:rsidP="00253F65">
      <w:pPr>
        <w:autoSpaceDE w:val="0"/>
        <w:autoSpaceDN w:val="0"/>
        <w:adjustRightInd w:val="0"/>
        <w:spacing w:after="0" w:line="240" w:lineRule="auto"/>
        <w:ind w:left="1440"/>
        <w:rPr>
          <w:rFonts w:cstheme="minorHAnsi"/>
        </w:rPr>
      </w:pPr>
      <w:r w:rsidRPr="00F81E82">
        <w:rPr>
          <w:rFonts w:cstheme="minorHAnsi"/>
          <w:b/>
          <w:bCs/>
        </w:rPr>
        <w:t>319.9.1.1 Maximum aggregate volume</w:t>
      </w:r>
      <w:r w:rsidRPr="00F81E82">
        <w:rPr>
          <w:rFonts w:cstheme="minorHAnsi"/>
        </w:rPr>
        <w:t>. The maximum</w:t>
      </w:r>
      <w:r w:rsidR="00253F65" w:rsidRPr="00F81E82">
        <w:rPr>
          <w:rFonts w:cstheme="minorHAnsi"/>
        </w:rPr>
        <w:t xml:space="preserve"> </w:t>
      </w:r>
      <w:r w:rsidRPr="00F81E82">
        <w:rPr>
          <w:rFonts w:cstheme="minorHAnsi"/>
        </w:rPr>
        <w:t>aggregate capacity of CNG containers</w:t>
      </w:r>
      <w:r w:rsidR="00253F65" w:rsidRPr="00F81E82">
        <w:rPr>
          <w:rFonts w:cstheme="minorHAnsi"/>
        </w:rPr>
        <w:t xml:space="preserve"> </w:t>
      </w:r>
      <w:r w:rsidRPr="00F81E82">
        <w:rPr>
          <w:rFonts w:cstheme="minorHAnsi"/>
        </w:rPr>
        <w:t>transported on the vehicle shall not exceed 1,300</w:t>
      </w:r>
      <w:r w:rsidR="00253F65" w:rsidRPr="00F81E82">
        <w:rPr>
          <w:rFonts w:cstheme="minorHAnsi"/>
        </w:rPr>
        <w:t xml:space="preserve"> </w:t>
      </w:r>
      <w:r w:rsidRPr="00F81E82">
        <w:rPr>
          <w:rFonts w:cstheme="minorHAnsi"/>
        </w:rPr>
        <w:t>pounds (590 kg) water capacity.</w:t>
      </w:r>
    </w:p>
    <w:p w14:paraId="69DCCF06" w14:textId="5DA99A67" w:rsidR="004F10C5" w:rsidRPr="00F81E82" w:rsidRDefault="004F10C5" w:rsidP="00253F65">
      <w:pPr>
        <w:autoSpaceDE w:val="0"/>
        <w:autoSpaceDN w:val="0"/>
        <w:adjustRightInd w:val="0"/>
        <w:spacing w:after="0" w:line="240" w:lineRule="auto"/>
        <w:ind w:left="1440"/>
        <w:rPr>
          <w:rFonts w:cstheme="minorHAnsi"/>
        </w:rPr>
      </w:pPr>
      <w:r w:rsidRPr="00F81E82">
        <w:rPr>
          <w:rFonts w:cstheme="minorHAnsi"/>
          <w:b/>
          <w:bCs/>
        </w:rPr>
        <w:t>319.9.1.2 Protection of container</w:t>
      </w:r>
      <w:r w:rsidRPr="00F81E82">
        <w:rPr>
          <w:rFonts w:cstheme="minorHAnsi"/>
        </w:rPr>
        <w:t>. CNG containers</w:t>
      </w:r>
      <w:r w:rsidR="00253F65" w:rsidRPr="00F81E82">
        <w:rPr>
          <w:rFonts w:cstheme="minorHAnsi"/>
        </w:rPr>
        <w:t xml:space="preserve"> </w:t>
      </w:r>
      <w:r w:rsidRPr="00F81E82">
        <w:rPr>
          <w:rFonts w:cstheme="minorHAnsi"/>
        </w:rPr>
        <w:t>shall be securely mounted and restrained to prevent</w:t>
      </w:r>
      <w:r w:rsidR="00253F65" w:rsidRPr="00F81E82">
        <w:rPr>
          <w:rFonts w:cstheme="minorHAnsi"/>
        </w:rPr>
        <w:t xml:space="preserve"> </w:t>
      </w:r>
      <w:r w:rsidRPr="00F81E82">
        <w:rPr>
          <w:rFonts w:cstheme="minorHAnsi"/>
        </w:rPr>
        <w:t>movement. Containers shall not be installed in locations</w:t>
      </w:r>
      <w:r w:rsidR="00253F65" w:rsidRPr="00F81E82">
        <w:rPr>
          <w:rFonts w:cstheme="minorHAnsi"/>
        </w:rPr>
        <w:t xml:space="preserve"> </w:t>
      </w:r>
      <w:r w:rsidRPr="00F81E82">
        <w:rPr>
          <w:rFonts w:cstheme="minorHAnsi"/>
        </w:rPr>
        <w:t>subject to a direct vehicle impact.</w:t>
      </w:r>
    </w:p>
    <w:p w14:paraId="109517C6" w14:textId="52D1EDD0" w:rsidR="004F10C5" w:rsidRPr="00F81E82" w:rsidRDefault="004F10C5" w:rsidP="00253F65">
      <w:pPr>
        <w:autoSpaceDE w:val="0"/>
        <w:autoSpaceDN w:val="0"/>
        <w:adjustRightInd w:val="0"/>
        <w:spacing w:after="0" w:line="240" w:lineRule="auto"/>
        <w:ind w:left="1440"/>
        <w:rPr>
          <w:rFonts w:cstheme="minorHAnsi"/>
        </w:rPr>
      </w:pPr>
      <w:r w:rsidRPr="00F81E82">
        <w:rPr>
          <w:rFonts w:cstheme="minorHAnsi"/>
          <w:b/>
          <w:bCs/>
        </w:rPr>
        <w:t>319.9.1.3 CNG container construction</w:t>
      </w:r>
      <w:r w:rsidRPr="00F81E82">
        <w:rPr>
          <w:rFonts w:cstheme="minorHAnsi"/>
        </w:rPr>
        <w:t>. CNG</w:t>
      </w:r>
      <w:r w:rsidR="00253F65" w:rsidRPr="00F81E82">
        <w:rPr>
          <w:rFonts w:cstheme="minorHAnsi"/>
        </w:rPr>
        <w:t xml:space="preserve"> </w:t>
      </w:r>
      <w:r w:rsidRPr="00F81E82">
        <w:rPr>
          <w:rFonts w:cstheme="minorHAnsi"/>
        </w:rPr>
        <w:t>containers shall be an NGV-2 cylinder.</w:t>
      </w:r>
    </w:p>
    <w:p w14:paraId="3147D1D1" w14:textId="3B8C1D7A" w:rsidR="004F10C5" w:rsidRPr="00F81E82" w:rsidRDefault="004F10C5" w:rsidP="00253F65">
      <w:pPr>
        <w:autoSpaceDE w:val="0"/>
        <w:autoSpaceDN w:val="0"/>
        <w:adjustRightInd w:val="0"/>
        <w:spacing w:after="0" w:line="240" w:lineRule="auto"/>
        <w:ind w:left="720"/>
        <w:rPr>
          <w:rFonts w:cstheme="minorHAnsi"/>
          <w:b/>
          <w:bCs/>
        </w:rPr>
      </w:pPr>
      <w:r w:rsidRPr="00F81E82">
        <w:rPr>
          <w:rFonts w:cstheme="minorHAnsi"/>
          <w:b/>
          <w:bCs/>
        </w:rPr>
        <w:t>319.9.2 CNG containers supplying transportation and</w:t>
      </w:r>
      <w:r w:rsidR="00253F65" w:rsidRPr="00F81E82">
        <w:rPr>
          <w:rFonts w:cstheme="minorHAnsi"/>
          <w:b/>
          <w:bCs/>
        </w:rPr>
        <w:t xml:space="preserve"> </w:t>
      </w:r>
      <w:r w:rsidRPr="00F81E82">
        <w:rPr>
          <w:rFonts w:cstheme="minorHAnsi"/>
          <w:b/>
          <w:bCs/>
        </w:rPr>
        <w:t>cooking fuel</w:t>
      </w:r>
      <w:r w:rsidRPr="00F81E82">
        <w:rPr>
          <w:rFonts w:cstheme="minorHAnsi"/>
        </w:rPr>
        <w:t>. Where CNG containers and systems are</w:t>
      </w:r>
      <w:r w:rsidR="00253F65" w:rsidRPr="00F81E82">
        <w:rPr>
          <w:rFonts w:cstheme="minorHAnsi"/>
          <w:b/>
          <w:bCs/>
        </w:rPr>
        <w:t xml:space="preserve"> </w:t>
      </w:r>
      <w:r w:rsidRPr="00F81E82">
        <w:rPr>
          <w:rFonts w:cstheme="minorHAnsi"/>
        </w:rPr>
        <w:t>used to supply fuel for cooking purposes in addition to</w:t>
      </w:r>
      <w:r w:rsidR="00253F65" w:rsidRPr="00F81E82">
        <w:rPr>
          <w:rFonts w:cstheme="minorHAnsi"/>
          <w:b/>
          <w:bCs/>
        </w:rPr>
        <w:t xml:space="preserve"> </w:t>
      </w:r>
      <w:r w:rsidRPr="00F81E82">
        <w:rPr>
          <w:rFonts w:cstheme="minorHAnsi"/>
        </w:rPr>
        <w:t>being used for transportation fuel, the installation shall be</w:t>
      </w:r>
      <w:r w:rsidR="00253F65" w:rsidRPr="00F81E82">
        <w:rPr>
          <w:rFonts w:cstheme="minorHAnsi"/>
          <w:b/>
          <w:bCs/>
        </w:rPr>
        <w:t xml:space="preserve"> </w:t>
      </w:r>
      <w:r w:rsidRPr="00F81E82">
        <w:rPr>
          <w:rFonts w:cstheme="minorHAnsi"/>
        </w:rPr>
        <w:t>in accordance with NFPA 52.</w:t>
      </w:r>
    </w:p>
    <w:p w14:paraId="1A7BF3BA" w14:textId="779D85C2"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b/>
          <w:bCs/>
        </w:rPr>
        <w:t>319.9.3 Protection of system piping</w:t>
      </w:r>
      <w:r w:rsidRPr="00F81E82">
        <w:rPr>
          <w:rFonts w:cstheme="minorHAnsi"/>
        </w:rPr>
        <w:t>. CNG system</w:t>
      </w:r>
      <w:r w:rsidR="00253F65" w:rsidRPr="00F81E82">
        <w:rPr>
          <w:rFonts w:cstheme="minorHAnsi"/>
        </w:rPr>
        <w:t xml:space="preserve"> </w:t>
      </w:r>
      <w:r w:rsidRPr="00F81E82">
        <w:rPr>
          <w:rFonts w:cstheme="minorHAnsi"/>
        </w:rPr>
        <w:t>piping, including valves and fittings, shall be adequately</w:t>
      </w:r>
      <w:r w:rsidR="00253F65" w:rsidRPr="00F81E82">
        <w:rPr>
          <w:rFonts w:cstheme="minorHAnsi"/>
        </w:rPr>
        <w:t xml:space="preserve"> </w:t>
      </w:r>
      <w:r w:rsidRPr="00F81E82">
        <w:rPr>
          <w:rFonts w:cstheme="minorHAnsi"/>
        </w:rPr>
        <w:t>protected to prevent tampering, impact damage and</w:t>
      </w:r>
      <w:r w:rsidR="00253F65" w:rsidRPr="00F81E82">
        <w:rPr>
          <w:rFonts w:cstheme="minorHAnsi"/>
        </w:rPr>
        <w:t xml:space="preserve"> </w:t>
      </w:r>
      <w:r w:rsidRPr="00F81E82">
        <w:rPr>
          <w:rFonts w:cstheme="minorHAnsi"/>
        </w:rPr>
        <w:t>damage from vibration.</w:t>
      </w:r>
    </w:p>
    <w:p w14:paraId="3E3E4C00" w14:textId="2E4E7CD0"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b/>
          <w:bCs/>
        </w:rPr>
        <w:t>319.9.4 Methane alarms</w:t>
      </w:r>
      <w:r w:rsidRPr="00F81E82">
        <w:rPr>
          <w:rFonts w:cstheme="minorHAnsi"/>
        </w:rPr>
        <w:t>. A listed methane gas alarm</w:t>
      </w:r>
      <w:r w:rsidR="00253F65" w:rsidRPr="00F81E82">
        <w:rPr>
          <w:rFonts w:cstheme="minorHAnsi"/>
        </w:rPr>
        <w:t xml:space="preserve"> </w:t>
      </w:r>
      <w:r w:rsidRPr="00F81E82">
        <w:rPr>
          <w:rFonts w:cstheme="minorHAnsi"/>
        </w:rPr>
        <w:t>shall be installed within the vehicle in accordance with</w:t>
      </w:r>
      <w:r w:rsidR="00253F65" w:rsidRPr="00F81E82">
        <w:rPr>
          <w:rFonts w:cstheme="minorHAnsi"/>
        </w:rPr>
        <w:t xml:space="preserve"> </w:t>
      </w:r>
      <w:r w:rsidRPr="00F81E82">
        <w:rPr>
          <w:rFonts w:cstheme="minorHAnsi"/>
        </w:rPr>
        <w:t>manufacturer’s instructions.</w:t>
      </w:r>
    </w:p>
    <w:p w14:paraId="46FF1F26" w14:textId="5AA4C1AF" w:rsidR="004F10C5" w:rsidRPr="00F81E82" w:rsidRDefault="004F10C5" w:rsidP="004F10C5">
      <w:pPr>
        <w:autoSpaceDE w:val="0"/>
        <w:autoSpaceDN w:val="0"/>
        <w:adjustRightInd w:val="0"/>
        <w:spacing w:after="0" w:line="240" w:lineRule="auto"/>
        <w:rPr>
          <w:rFonts w:cstheme="minorHAnsi"/>
        </w:rPr>
      </w:pPr>
      <w:r w:rsidRPr="00F81E82">
        <w:rPr>
          <w:rFonts w:cstheme="minorHAnsi"/>
          <w:b/>
          <w:bCs/>
        </w:rPr>
        <w:t>319.10 Maintenance</w:t>
      </w:r>
      <w:r w:rsidRPr="00F81E82">
        <w:rPr>
          <w:rFonts w:cstheme="minorHAnsi"/>
        </w:rPr>
        <w:t>. Maintenance of systems on mobile</w:t>
      </w:r>
      <w:r w:rsidR="00253F65" w:rsidRPr="00F81E82">
        <w:rPr>
          <w:rFonts w:cstheme="minorHAnsi"/>
        </w:rPr>
        <w:t xml:space="preserve"> </w:t>
      </w:r>
      <w:r w:rsidRPr="00F81E82">
        <w:rPr>
          <w:rFonts w:cstheme="minorHAnsi"/>
        </w:rPr>
        <w:t>food preparation vehicles shall be in</w:t>
      </w:r>
      <w:r w:rsidR="00253F65" w:rsidRPr="00F81E82">
        <w:rPr>
          <w:rFonts w:cstheme="minorHAnsi"/>
        </w:rPr>
        <w:t xml:space="preserve"> </w:t>
      </w:r>
      <w:r w:rsidRPr="00F81E82">
        <w:rPr>
          <w:rFonts w:cstheme="minorHAnsi"/>
        </w:rPr>
        <w:t>accordance with</w:t>
      </w:r>
      <w:r w:rsidR="00253F65" w:rsidRPr="00F81E82">
        <w:rPr>
          <w:rFonts w:cstheme="minorHAnsi"/>
        </w:rPr>
        <w:t xml:space="preserve"> </w:t>
      </w:r>
      <w:r w:rsidRPr="00F81E82">
        <w:rPr>
          <w:rFonts w:cstheme="minorHAnsi"/>
        </w:rPr>
        <w:t>Sections 319.10.1 through 319.10.3.</w:t>
      </w:r>
    </w:p>
    <w:p w14:paraId="4C6E609F" w14:textId="7E9AF5BF"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b/>
          <w:bCs/>
        </w:rPr>
        <w:lastRenderedPageBreak/>
        <w:t>319.10.1 Exhaust system</w:t>
      </w:r>
      <w:r w:rsidRPr="00F81E82">
        <w:rPr>
          <w:rFonts w:cstheme="minorHAnsi"/>
        </w:rPr>
        <w:t>. The exhaust system, including</w:t>
      </w:r>
      <w:r w:rsidR="00253F65" w:rsidRPr="00F81E82">
        <w:rPr>
          <w:rFonts w:cstheme="minorHAnsi"/>
        </w:rPr>
        <w:t xml:space="preserve"> </w:t>
      </w:r>
      <w:r w:rsidRPr="00F81E82">
        <w:rPr>
          <w:rFonts w:cstheme="minorHAnsi"/>
        </w:rPr>
        <w:t>hood, grease-removal devices, fans, ducts and other</w:t>
      </w:r>
      <w:r w:rsidR="00253F65" w:rsidRPr="00F81E82">
        <w:rPr>
          <w:rFonts w:cstheme="minorHAnsi"/>
        </w:rPr>
        <w:t xml:space="preserve"> </w:t>
      </w:r>
      <w:r w:rsidRPr="00F81E82">
        <w:rPr>
          <w:rFonts w:cstheme="minorHAnsi"/>
        </w:rPr>
        <w:t>appurtenances, shall be inspected and cleaned in accordance</w:t>
      </w:r>
      <w:r w:rsidR="00253F65" w:rsidRPr="00F81E82">
        <w:rPr>
          <w:rFonts w:cstheme="minorHAnsi"/>
        </w:rPr>
        <w:t xml:space="preserve"> </w:t>
      </w:r>
      <w:r w:rsidRPr="00F81E82">
        <w:rPr>
          <w:rFonts w:cstheme="minorHAnsi"/>
        </w:rPr>
        <w:t>with Section 606.3.</w:t>
      </w:r>
    </w:p>
    <w:p w14:paraId="37FC5B48" w14:textId="37B6281C"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b/>
          <w:bCs/>
        </w:rPr>
        <w:t>319.10.2 Fire protection systems and devices</w:t>
      </w:r>
      <w:r w:rsidRPr="00F81E82">
        <w:rPr>
          <w:rFonts w:cstheme="minorHAnsi"/>
        </w:rPr>
        <w:t>. Fire</w:t>
      </w:r>
      <w:r w:rsidR="00253F65" w:rsidRPr="00F81E82">
        <w:rPr>
          <w:rFonts w:cstheme="minorHAnsi"/>
        </w:rPr>
        <w:t xml:space="preserve"> </w:t>
      </w:r>
      <w:r w:rsidRPr="00F81E82">
        <w:rPr>
          <w:rFonts w:cstheme="minorHAnsi"/>
        </w:rPr>
        <w:t>protection systems and devices shall be maintained in</w:t>
      </w:r>
      <w:r w:rsidR="00253F65" w:rsidRPr="00F81E82">
        <w:rPr>
          <w:rFonts w:cstheme="minorHAnsi"/>
        </w:rPr>
        <w:t xml:space="preserve"> </w:t>
      </w:r>
      <w:r w:rsidRPr="00F81E82">
        <w:rPr>
          <w:rFonts w:cstheme="minorHAnsi"/>
        </w:rPr>
        <w:t>accordance with Section 901.6.</w:t>
      </w:r>
    </w:p>
    <w:p w14:paraId="055B2866" w14:textId="6FEDCBE5"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b/>
          <w:bCs/>
        </w:rPr>
        <w:t>319.10.3 Fuel gas systems</w:t>
      </w:r>
      <w:r w:rsidRPr="00F81E82">
        <w:rPr>
          <w:rFonts w:cstheme="minorHAnsi"/>
        </w:rPr>
        <w:t>. LP-gas containers installed</w:t>
      </w:r>
      <w:r w:rsidR="00253F65" w:rsidRPr="00F81E82">
        <w:rPr>
          <w:rFonts w:cstheme="minorHAnsi"/>
        </w:rPr>
        <w:t xml:space="preserve"> </w:t>
      </w:r>
      <w:r w:rsidRPr="00F81E82">
        <w:rPr>
          <w:rFonts w:cstheme="minorHAnsi"/>
        </w:rPr>
        <w:t>on the vehicle and fuel-gas piping systems shall be</w:t>
      </w:r>
      <w:r w:rsidR="00253F65" w:rsidRPr="00F81E82">
        <w:rPr>
          <w:rFonts w:cstheme="minorHAnsi"/>
        </w:rPr>
        <w:t xml:space="preserve"> </w:t>
      </w:r>
      <w:r w:rsidRPr="00F81E82">
        <w:rPr>
          <w:rFonts w:cstheme="minorHAnsi"/>
        </w:rPr>
        <w:t>inspected annually by an approved inspection agency or a</w:t>
      </w:r>
      <w:r w:rsidR="00253F65" w:rsidRPr="00F81E82">
        <w:rPr>
          <w:rFonts w:cstheme="minorHAnsi"/>
        </w:rPr>
        <w:t xml:space="preserve"> </w:t>
      </w:r>
      <w:r w:rsidRPr="00F81E82">
        <w:rPr>
          <w:rFonts w:cstheme="minorHAnsi"/>
        </w:rPr>
        <w:t>company that is registered with the US Department of</w:t>
      </w:r>
      <w:r w:rsidR="00253F65" w:rsidRPr="00F81E82">
        <w:rPr>
          <w:rFonts w:cstheme="minorHAnsi"/>
        </w:rPr>
        <w:t xml:space="preserve"> </w:t>
      </w:r>
      <w:r w:rsidRPr="00F81E82">
        <w:rPr>
          <w:rFonts w:cstheme="minorHAnsi"/>
        </w:rPr>
        <w:t>Transportation to requalify LP-gas cylinders, to ensure</w:t>
      </w:r>
      <w:r w:rsidR="00253F65" w:rsidRPr="00F81E82">
        <w:rPr>
          <w:rFonts w:cstheme="minorHAnsi"/>
        </w:rPr>
        <w:t xml:space="preserve"> </w:t>
      </w:r>
      <w:r w:rsidRPr="00F81E82">
        <w:rPr>
          <w:rFonts w:cstheme="minorHAnsi"/>
        </w:rPr>
        <w:t>that system components are free from damage, suitable</w:t>
      </w:r>
      <w:r w:rsidR="00253F65" w:rsidRPr="00F81E82">
        <w:rPr>
          <w:rFonts w:cstheme="minorHAnsi"/>
        </w:rPr>
        <w:t xml:space="preserve"> </w:t>
      </w:r>
      <w:r w:rsidRPr="00F81E82">
        <w:rPr>
          <w:rFonts w:cstheme="minorHAnsi"/>
        </w:rPr>
        <w:t>for the intended service and not subject to leaking. CNG</w:t>
      </w:r>
      <w:r w:rsidR="00253F65" w:rsidRPr="00F81E82">
        <w:rPr>
          <w:rFonts w:cstheme="minorHAnsi"/>
        </w:rPr>
        <w:t xml:space="preserve"> </w:t>
      </w:r>
      <w:r w:rsidRPr="00F81E82">
        <w:rPr>
          <w:rFonts w:cstheme="minorHAnsi"/>
        </w:rPr>
        <w:t>containers shall be inspected every 3 years in a qualified</w:t>
      </w:r>
      <w:r w:rsidR="00253F65" w:rsidRPr="00F81E82">
        <w:rPr>
          <w:rFonts w:cstheme="minorHAnsi"/>
        </w:rPr>
        <w:t xml:space="preserve"> </w:t>
      </w:r>
      <w:r w:rsidRPr="00F81E82">
        <w:rPr>
          <w:rFonts w:cstheme="minorHAnsi"/>
        </w:rPr>
        <w:t>service facility. CNG containers shall not be used past</w:t>
      </w:r>
      <w:r w:rsidR="00253F65" w:rsidRPr="00F81E82">
        <w:rPr>
          <w:rFonts w:cstheme="minorHAnsi"/>
        </w:rPr>
        <w:t xml:space="preserve"> </w:t>
      </w:r>
      <w:r w:rsidRPr="00F81E82">
        <w:rPr>
          <w:rFonts w:cstheme="minorHAnsi"/>
        </w:rPr>
        <w:t>their expiration date as listed on the manufacturer’s</w:t>
      </w:r>
      <w:r w:rsidR="00253F65" w:rsidRPr="00F81E82">
        <w:rPr>
          <w:rFonts w:cstheme="minorHAnsi"/>
        </w:rPr>
        <w:t xml:space="preserve"> </w:t>
      </w:r>
      <w:r w:rsidRPr="00F81E82">
        <w:rPr>
          <w:rFonts w:cstheme="minorHAnsi"/>
        </w:rPr>
        <w:t>container label. Upon satisfactory inspection, the</w:t>
      </w:r>
    </w:p>
    <w:p w14:paraId="0C48B286" w14:textId="095FD4E9" w:rsidR="004F10C5" w:rsidRPr="00F81E82" w:rsidRDefault="004F10C5" w:rsidP="00253F65">
      <w:pPr>
        <w:autoSpaceDE w:val="0"/>
        <w:autoSpaceDN w:val="0"/>
        <w:adjustRightInd w:val="0"/>
        <w:spacing w:after="0" w:line="240" w:lineRule="auto"/>
        <w:ind w:left="720"/>
        <w:rPr>
          <w:rFonts w:cstheme="minorHAnsi"/>
        </w:rPr>
      </w:pPr>
      <w:r w:rsidRPr="00F81E82">
        <w:rPr>
          <w:rFonts w:cstheme="minorHAnsi"/>
        </w:rPr>
        <w:t>approved inspection agency shall affix a tag on the fuel</w:t>
      </w:r>
      <w:r w:rsidR="00253F65" w:rsidRPr="00F81E82">
        <w:rPr>
          <w:rFonts w:cstheme="minorHAnsi"/>
        </w:rPr>
        <w:t xml:space="preserve"> </w:t>
      </w:r>
      <w:r w:rsidRPr="00F81E82">
        <w:rPr>
          <w:rFonts w:cstheme="minorHAnsi"/>
        </w:rPr>
        <w:t>gas system or within the vehicle indicating the name of</w:t>
      </w:r>
      <w:r w:rsidR="00253F65" w:rsidRPr="00F81E82">
        <w:rPr>
          <w:rFonts w:cstheme="minorHAnsi"/>
        </w:rPr>
        <w:t xml:space="preserve"> </w:t>
      </w:r>
      <w:r w:rsidRPr="00F81E82">
        <w:rPr>
          <w:rFonts w:cstheme="minorHAnsi"/>
        </w:rPr>
        <w:t>the inspection agency and the date of satisfactory</w:t>
      </w:r>
      <w:r w:rsidR="00253F65" w:rsidRPr="00F81E82">
        <w:rPr>
          <w:rFonts w:cstheme="minorHAnsi"/>
        </w:rPr>
        <w:t xml:space="preserve"> </w:t>
      </w:r>
      <w:r w:rsidRPr="00F81E82">
        <w:rPr>
          <w:rFonts w:cstheme="minorHAnsi"/>
        </w:rPr>
        <w:t>inspection.</w:t>
      </w:r>
    </w:p>
    <w:p w14:paraId="55F20128" w14:textId="518A73CF" w:rsidR="001F1760" w:rsidRPr="00F81E82" w:rsidRDefault="001F1760" w:rsidP="001F1760">
      <w:pPr>
        <w:autoSpaceDE w:val="0"/>
        <w:autoSpaceDN w:val="0"/>
        <w:adjustRightInd w:val="0"/>
        <w:spacing w:after="0" w:line="240" w:lineRule="auto"/>
        <w:ind w:left="720"/>
        <w:rPr>
          <w:rFonts w:cstheme="minorHAnsi"/>
        </w:rPr>
      </w:pPr>
      <w:r w:rsidRPr="00F81E82">
        <w:rPr>
          <w:rFonts w:cstheme="minorHAnsi"/>
          <w:b/>
          <w:bCs/>
        </w:rPr>
        <w:t>319.10.4 Marking</w:t>
      </w:r>
      <w:r w:rsidRPr="00F81E82">
        <w:rPr>
          <w:rFonts w:cstheme="minorHAnsi"/>
        </w:rPr>
        <w:t>. A)-Individual containers, cartons, tanks, packages and emergency shut-off means shall be conspicuously marked or labeled in an approved manner.</w:t>
      </w:r>
    </w:p>
    <w:p w14:paraId="3C77AB43" w14:textId="172342B0" w:rsidR="001F1760" w:rsidRPr="00F81E82" w:rsidRDefault="001F1760" w:rsidP="00253F65">
      <w:pPr>
        <w:autoSpaceDE w:val="0"/>
        <w:autoSpaceDN w:val="0"/>
        <w:adjustRightInd w:val="0"/>
        <w:spacing w:after="0" w:line="240" w:lineRule="auto"/>
        <w:ind w:left="720"/>
        <w:rPr>
          <w:rFonts w:cstheme="minorHAnsi"/>
        </w:rPr>
      </w:pPr>
      <w:r w:rsidRPr="00F81E82">
        <w:rPr>
          <w:rFonts w:cstheme="minorHAnsi"/>
          <w:b/>
          <w:bCs/>
        </w:rPr>
        <w:t>319.10.5 Disposal</w:t>
      </w:r>
      <w:r w:rsidRPr="00F81E82">
        <w:rPr>
          <w:rFonts w:cstheme="minorHAnsi"/>
        </w:rPr>
        <w:t>. Hazardous materials or liquids shall be disposed of in the proper manner. They shall not be released into any un-approved refuse dumpster, sewer, storm drain, ditch, drainage canal, creek, stream, river, lake or tidal water or on the ground, sidewalk, street, highway or into the atmosphere.</w:t>
      </w:r>
    </w:p>
    <w:p w14:paraId="3D42BE0D" w14:textId="0459B23E" w:rsidR="00E82C08" w:rsidRPr="00F81E82" w:rsidRDefault="00E82C08" w:rsidP="00E82C08">
      <w:pPr>
        <w:autoSpaceDE w:val="0"/>
        <w:autoSpaceDN w:val="0"/>
        <w:adjustRightInd w:val="0"/>
        <w:spacing w:after="0" w:line="240" w:lineRule="auto"/>
        <w:rPr>
          <w:rFonts w:cstheme="minorHAnsi"/>
        </w:rPr>
      </w:pPr>
      <w:r w:rsidRPr="00F81E82">
        <w:rPr>
          <w:rFonts w:cstheme="minorHAnsi"/>
          <w:b/>
          <w:bCs/>
        </w:rPr>
        <w:t>319.11 Electrical</w:t>
      </w:r>
      <w:r w:rsidRPr="00F81E82">
        <w:rPr>
          <w:rFonts w:cstheme="minorHAnsi"/>
        </w:rPr>
        <w:t xml:space="preserve">. </w:t>
      </w:r>
      <w:r w:rsidR="00EA704C" w:rsidRPr="00F81E82">
        <w:rPr>
          <w:rFonts w:cstheme="minorHAnsi"/>
        </w:rPr>
        <w:t xml:space="preserve">Electrical </w:t>
      </w:r>
      <w:r w:rsidR="0025533D" w:rsidRPr="00F81E82">
        <w:rPr>
          <w:rFonts w:cstheme="minorHAnsi"/>
        </w:rPr>
        <w:t>systems shall comply with this section, NFPA 70 and any other applicable Codes and Standards.</w:t>
      </w:r>
    </w:p>
    <w:p w14:paraId="2AF3BFA5" w14:textId="6F13A28A" w:rsidR="00E82C08" w:rsidRPr="00F81E82" w:rsidRDefault="0025533D" w:rsidP="0025533D">
      <w:pPr>
        <w:autoSpaceDE w:val="0"/>
        <w:autoSpaceDN w:val="0"/>
        <w:adjustRightInd w:val="0"/>
        <w:spacing w:after="0" w:line="240" w:lineRule="auto"/>
        <w:ind w:left="360"/>
        <w:rPr>
          <w:rFonts w:cstheme="minorHAnsi"/>
        </w:rPr>
      </w:pPr>
      <w:r w:rsidRPr="00F81E82">
        <w:rPr>
          <w:rFonts w:cstheme="minorHAnsi"/>
          <w:b/>
          <w:bCs/>
        </w:rPr>
        <w:t>319.11.1 Extension cords</w:t>
      </w:r>
      <w:r w:rsidRPr="00F81E82">
        <w:rPr>
          <w:rFonts w:cstheme="minorHAnsi"/>
        </w:rPr>
        <w:t xml:space="preserve">. </w:t>
      </w:r>
      <w:r w:rsidR="00E82C08" w:rsidRPr="00F81E82">
        <w:rPr>
          <w:rFonts w:cstheme="minorHAnsi"/>
        </w:rPr>
        <w:t xml:space="preserve">Extension cords shall be plugged directly into an approved receptacle except for approved multi plug extension cords and shall serve only one portable appliance. No “pigtails”, splicing or “daisy chaining. </w:t>
      </w:r>
    </w:p>
    <w:p w14:paraId="640BF43B" w14:textId="2ECB6C11" w:rsidR="00E82C08" w:rsidRPr="00F81E82" w:rsidRDefault="00E82C08" w:rsidP="0025533D">
      <w:pPr>
        <w:pStyle w:val="ListParagraph"/>
        <w:numPr>
          <w:ilvl w:val="0"/>
          <w:numId w:val="11"/>
        </w:numPr>
        <w:autoSpaceDE w:val="0"/>
        <w:autoSpaceDN w:val="0"/>
        <w:adjustRightInd w:val="0"/>
        <w:spacing w:after="0" w:line="240" w:lineRule="auto"/>
        <w:ind w:left="1080"/>
        <w:rPr>
          <w:rFonts w:cstheme="minorHAnsi"/>
        </w:rPr>
      </w:pPr>
      <w:r w:rsidRPr="00F81E82">
        <w:rPr>
          <w:rFonts w:cstheme="minorHAnsi"/>
        </w:rPr>
        <w:t xml:space="preserve">The ampacity of the extension cords shall not be less than the rated capacity of the portable appliance supplied by the cord. (Never can a small cord supply a larger) </w:t>
      </w:r>
    </w:p>
    <w:p w14:paraId="39A56CBA" w14:textId="47940BFB" w:rsidR="00E82C08" w:rsidRPr="00F81E82" w:rsidRDefault="00E82C08" w:rsidP="0025533D">
      <w:pPr>
        <w:pStyle w:val="ListParagraph"/>
        <w:numPr>
          <w:ilvl w:val="0"/>
          <w:numId w:val="11"/>
        </w:numPr>
        <w:autoSpaceDE w:val="0"/>
        <w:autoSpaceDN w:val="0"/>
        <w:adjustRightInd w:val="0"/>
        <w:spacing w:after="0" w:line="240" w:lineRule="auto"/>
        <w:ind w:left="1080"/>
        <w:rPr>
          <w:rFonts w:cstheme="minorHAnsi"/>
        </w:rPr>
      </w:pPr>
      <w:r w:rsidRPr="00F81E82">
        <w:rPr>
          <w:rFonts w:cstheme="minorHAnsi"/>
        </w:rPr>
        <w:t xml:space="preserve">Extension cords shall be maintained in good condition without splices, deterioration or damage. </w:t>
      </w:r>
    </w:p>
    <w:p w14:paraId="1A48E7A0" w14:textId="1D865A93" w:rsidR="00E82C08" w:rsidRPr="00F81E82" w:rsidRDefault="00E82C08" w:rsidP="0025533D">
      <w:pPr>
        <w:pStyle w:val="ListParagraph"/>
        <w:numPr>
          <w:ilvl w:val="0"/>
          <w:numId w:val="11"/>
        </w:numPr>
        <w:autoSpaceDE w:val="0"/>
        <w:autoSpaceDN w:val="0"/>
        <w:adjustRightInd w:val="0"/>
        <w:spacing w:after="0" w:line="240" w:lineRule="auto"/>
        <w:ind w:left="1080"/>
        <w:rPr>
          <w:rFonts w:cstheme="minorHAnsi"/>
        </w:rPr>
      </w:pPr>
      <w:r w:rsidRPr="00F81E82">
        <w:rPr>
          <w:rFonts w:cstheme="minorHAnsi"/>
        </w:rPr>
        <w:t xml:space="preserve">Extension cords shall be grounded when serving grounded portable appliances. </w:t>
      </w:r>
    </w:p>
    <w:p w14:paraId="1B1BAF39" w14:textId="77777777" w:rsidR="0025533D" w:rsidRPr="00F81E82" w:rsidRDefault="00E82C08" w:rsidP="00E82C08">
      <w:pPr>
        <w:pStyle w:val="ListParagraph"/>
        <w:numPr>
          <w:ilvl w:val="0"/>
          <w:numId w:val="11"/>
        </w:numPr>
        <w:autoSpaceDE w:val="0"/>
        <w:autoSpaceDN w:val="0"/>
        <w:adjustRightInd w:val="0"/>
        <w:spacing w:after="0" w:line="240" w:lineRule="auto"/>
        <w:ind w:left="1080"/>
        <w:rPr>
          <w:rFonts w:cstheme="minorHAnsi"/>
        </w:rPr>
      </w:pPr>
      <w:r w:rsidRPr="00F81E82">
        <w:rPr>
          <w:rFonts w:cstheme="minorHAnsi"/>
        </w:rPr>
        <w:t>Extension cords shall be plugged into Ground Fault protected outlets, be protected with Ground Fault protection breakers, or other listed and approved portable Ground fault type protection devices shall be utilized.</w:t>
      </w:r>
    </w:p>
    <w:p w14:paraId="0EF04028" w14:textId="77777777" w:rsidR="0025533D" w:rsidRPr="00F81E82" w:rsidRDefault="00E82C08" w:rsidP="00E82C08">
      <w:pPr>
        <w:pStyle w:val="ListParagraph"/>
        <w:numPr>
          <w:ilvl w:val="0"/>
          <w:numId w:val="11"/>
        </w:numPr>
        <w:autoSpaceDE w:val="0"/>
        <w:autoSpaceDN w:val="0"/>
        <w:adjustRightInd w:val="0"/>
        <w:spacing w:after="0" w:line="240" w:lineRule="auto"/>
        <w:ind w:left="1080"/>
        <w:rPr>
          <w:rFonts w:cstheme="minorHAnsi"/>
        </w:rPr>
      </w:pPr>
      <w:r w:rsidRPr="00F81E82">
        <w:rPr>
          <w:rFonts w:cstheme="minorHAnsi"/>
        </w:rPr>
        <w:t xml:space="preserve">Where power and extension cords must be located in a vehicle or foot traffic area they must be protected from physical damage and from becoming a tripping hazard; power cords shall be installed overhead at approved height and/or run through a PVC conduit or commercial wire chase/bridge type protection device. Use of carpets, tape or equivalent is prohibited.  </w:t>
      </w:r>
    </w:p>
    <w:p w14:paraId="2C05696B" w14:textId="538ACD3B" w:rsidR="00E82C08" w:rsidRPr="00F81E82" w:rsidRDefault="00E82C08" w:rsidP="00E82C08">
      <w:pPr>
        <w:pStyle w:val="ListParagraph"/>
        <w:numPr>
          <w:ilvl w:val="0"/>
          <w:numId w:val="11"/>
        </w:numPr>
        <w:autoSpaceDE w:val="0"/>
        <w:autoSpaceDN w:val="0"/>
        <w:adjustRightInd w:val="0"/>
        <w:spacing w:after="0" w:line="240" w:lineRule="auto"/>
        <w:ind w:left="1080"/>
        <w:rPr>
          <w:rFonts w:cstheme="minorHAnsi"/>
        </w:rPr>
      </w:pPr>
      <w:r w:rsidRPr="00F81E82">
        <w:rPr>
          <w:rFonts w:cstheme="minorHAnsi"/>
        </w:rPr>
        <w:t>All electrical cords shall be U.L. listed electrical cords rated for outdoors use. NO HOUSEHOLD OR NON-WEATHER TIGHT POWER CORDS OR ELECTRICAL OUTLETS WILL BE PERMITTED. All electrical wiring and devices shall be in compliance with the National Electrical Code</w:t>
      </w:r>
    </w:p>
    <w:p w14:paraId="16933042" w14:textId="77777777" w:rsidR="00576903" w:rsidRPr="00F81E82" w:rsidRDefault="00576903" w:rsidP="004C6151">
      <w:pPr>
        <w:autoSpaceDE w:val="0"/>
        <w:autoSpaceDN w:val="0"/>
        <w:adjustRightInd w:val="0"/>
        <w:spacing w:after="0" w:line="240" w:lineRule="auto"/>
        <w:ind w:left="1080"/>
        <w:rPr>
          <w:rFonts w:cstheme="minorHAnsi"/>
        </w:rPr>
      </w:pPr>
      <w:r w:rsidRPr="00F81E82">
        <w:rPr>
          <w:rFonts w:cstheme="minorHAnsi"/>
        </w:rPr>
        <w:t>Power Cord Chart</w:t>
      </w:r>
    </w:p>
    <w:p w14:paraId="27AF07AE" w14:textId="77777777" w:rsidR="00576903" w:rsidRPr="00F81E82" w:rsidRDefault="00576903" w:rsidP="004C6151">
      <w:pPr>
        <w:autoSpaceDE w:val="0"/>
        <w:autoSpaceDN w:val="0"/>
        <w:adjustRightInd w:val="0"/>
        <w:spacing w:after="0" w:line="240" w:lineRule="auto"/>
        <w:ind w:left="1080"/>
        <w:rPr>
          <w:rFonts w:cstheme="minorHAnsi"/>
        </w:rPr>
      </w:pPr>
      <w:r w:rsidRPr="00F81E82">
        <w:rPr>
          <w:rFonts w:cstheme="minorHAnsi"/>
        </w:rPr>
        <w:t xml:space="preserve">Maximum Load: up to 20amps shall have no longer than 100 ft, #12 AWG </w:t>
      </w:r>
      <w:proofErr w:type="gramStart"/>
      <w:r w:rsidRPr="00F81E82">
        <w:rPr>
          <w:rFonts w:cstheme="minorHAnsi"/>
        </w:rPr>
        <w:t>cord</w:t>
      </w:r>
      <w:proofErr w:type="gramEnd"/>
    </w:p>
    <w:p w14:paraId="00C65E6E" w14:textId="77777777" w:rsidR="00576903" w:rsidRPr="00F81E82" w:rsidRDefault="00576903" w:rsidP="004C6151">
      <w:pPr>
        <w:autoSpaceDE w:val="0"/>
        <w:autoSpaceDN w:val="0"/>
        <w:adjustRightInd w:val="0"/>
        <w:spacing w:after="0" w:line="240" w:lineRule="auto"/>
        <w:ind w:left="1080"/>
        <w:rPr>
          <w:rFonts w:cstheme="minorHAnsi"/>
        </w:rPr>
      </w:pPr>
      <w:r w:rsidRPr="00F81E82">
        <w:rPr>
          <w:rFonts w:cstheme="minorHAnsi"/>
        </w:rPr>
        <w:t xml:space="preserve">Maximum Load: up to 30amps shall have no longer than 50 ft, #10 AWG </w:t>
      </w:r>
      <w:proofErr w:type="gramStart"/>
      <w:r w:rsidRPr="00F81E82">
        <w:rPr>
          <w:rFonts w:cstheme="minorHAnsi"/>
        </w:rPr>
        <w:t>cord</w:t>
      </w:r>
      <w:proofErr w:type="gramEnd"/>
    </w:p>
    <w:p w14:paraId="66A9FC65" w14:textId="7C6BA713" w:rsidR="00E82C08" w:rsidRPr="00F81E82" w:rsidRDefault="00576903" w:rsidP="004C6151">
      <w:pPr>
        <w:autoSpaceDE w:val="0"/>
        <w:autoSpaceDN w:val="0"/>
        <w:adjustRightInd w:val="0"/>
        <w:spacing w:after="0" w:line="240" w:lineRule="auto"/>
        <w:ind w:left="1080"/>
        <w:rPr>
          <w:rFonts w:cstheme="minorHAnsi"/>
        </w:rPr>
      </w:pPr>
      <w:r w:rsidRPr="00F81E82">
        <w:rPr>
          <w:rFonts w:cstheme="minorHAnsi"/>
        </w:rPr>
        <w:t xml:space="preserve">Maximum Load: Greater than 30 amps shall require licensed electrician to submit for approval to the Bentonville Fire </w:t>
      </w:r>
      <w:r w:rsidR="004C6151" w:rsidRPr="00F81E82">
        <w:rPr>
          <w:rFonts w:cstheme="minorHAnsi"/>
        </w:rPr>
        <w:t>Department</w:t>
      </w:r>
      <w:r w:rsidRPr="00F81E82">
        <w:rPr>
          <w:rFonts w:cstheme="minorHAnsi"/>
        </w:rPr>
        <w:t xml:space="preserve"> and install approved power supply.</w:t>
      </w:r>
    </w:p>
    <w:p w14:paraId="0E9BA1FA" w14:textId="77777777" w:rsidR="00576903" w:rsidRPr="00F81E82" w:rsidRDefault="00576903" w:rsidP="0025533D">
      <w:pPr>
        <w:autoSpaceDE w:val="0"/>
        <w:autoSpaceDN w:val="0"/>
        <w:adjustRightInd w:val="0"/>
        <w:spacing w:after="0" w:line="240" w:lineRule="auto"/>
        <w:ind w:left="720"/>
        <w:rPr>
          <w:rFonts w:cstheme="minorHAnsi"/>
        </w:rPr>
      </w:pPr>
    </w:p>
    <w:p w14:paraId="22449652" w14:textId="78EBF179" w:rsidR="00E82C08" w:rsidRPr="00F81E82" w:rsidRDefault="0025533D" w:rsidP="0025533D">
      <w:pPr>
        <w:autoSpaceDE w:val="0"/>
        <w:autoSpaceDN w:val="0"/>
        <w:adjustRightInd w:val="0"/>
        <w:spacing w:after="0" w:line="240" w:lineRule="auto"/>
        <w:ind w:left="720"/>
        <w:rPr>
          <w:rFonts w:cstheme="minorHAnsi"/>
        </w:rPr>
      </w:pPr>
      <w:r w:rsidRPr="00F81E82">
        <w:rPr>
          <w:rFonts w:cstheme="minorHAnsi"/>
          <w:b/>
          <w:bCs/>
        </w:rPr>
        <w:lastRenderedPageBreak/>
        <w:t xml:space="preserve">319.11.2 </w:t>
      </w:r>
      <w:r w:rsidR="00576903" w:rsidRPr="00F81E82">
        <w:rPr>
          <w:rFonts w:cstheme="minorHAnsi"/>
          <w:b/>
          <w:bCs/>
        </w:rPr>
        <w:t>Junction boxes</w:t>
      </w:r>
      <w:r w:rsidR="00576903" w:rsidRPr="00F81E82">
        <w:rPr>
          <w:rFonts w:cstheme="minorHAnsi"/>
        </w:rPr>
        <w:t xml:space="preserve">. </w:t>
      </w:r>
      <w:r w:rsidR="00E82C08" w:rsidRPr="00F81E82">
        <w:rPr>
          <w:rFonts w:cstheme="minorHAnsi"/>
        </w:rPr>
        <w:t xml:space="preserve">Open junction boxes and open-wiring splices shall be prohibited. Approved covers shall be provided for all switch and electrical outlet boxes. </w:t>
      </w:r>
    </w:p>
    <w:p w14:paraId="7904F9F2" w14:textId="261F460E" w:rsidR="00E82C08" w:rsidRPr="00F81E82" w:rsidRDefault="00E82C08" w:rsidP="00E82C08">
      <w:pPr>
        <w:autoSpaceDE w:val="0"/>
        <w:autoSpaceDN w:val="0"/>
        <w:adjustRightInd w:val="0"/>
        <w:spacing w:after="0" w:line="240" w:lineRule="auto"/>
        <w:rPr>
          <w:rFonts w:cstheme="minorHAnsi"/>
        </w:rPr>
      </w:pPr>
      <w:r w:rsidRPr="00F81E82">
        <w:rPr>
          <w:rFonts w:cstheme="minorHAnsi"/>
        </w:rPr>
        <w:t xml:space="preserve">                                                </w:t>
      </w:r>
    </w:p>
    <w:p w14:paraId="5DD181BA" w14:textId="42EA23F4" w:rsidR="00E82C08" w:rsidRPr="00F81E82" w:rsidRDefault="00576903" w:rsidP="00576903">
      <w:pPr>
        <w:autoSpaceDE w:val="0"/>
        <w:autoSpaceDN w:val="0"/>
        <w:adjustRightInd w:val="0"/>
        <w:spacing w:after="0" w:line="240" w:lineRule="auto"/>
        <w:ind w:left="720"/>
        <w:rPr>
          <w:rFonts w:cstheme="minorHAnsi"/>
        </w:rPr>
      </w:pPr>
      <w:r w:rsidRPr="00F81E82">
        <w:rPr>
          <w:rFonts w:cstheme="minorHAnsi"/>
          <w:b/>
          <w:bCs/>
        </w:rPr>
        <w:t>319.11.3 Generators</w:t>
      </w:r>
      <w:r w:rsidRPr="00F81E82">
        <w:rPr>
          <w:rFonts w:cstheme="minorHAnsi"/>
        </w:rPr>
        <w:t xml:space="preserve">. </w:t>
      </w:r>
      <w:r w:rsidR="00E82C08" w:rsidRPr="00F81E82">
        <w:rPr>
          <w:rFonts w:cstheme="minorHAnsi"/>
        </w:rPr>
        <w:t>All commercial generators must be grounded with a 6ga copper wire terminated to an 8’ copper rod driven into earth. Alternatives to this grounding must be approved by a licensed electrician and submitted to the Bentonville Fire Marshal division for approval. Small portable generators must only be located on earth unless an alternative NEC approved grounding method is provided via a licensed electrician and approved before use.</w:t>
      </w:r>
    </w:p>
    <w:p w14:paraId="693FAFD1" w14:textId="4B48DD2F" w:rsidR="004C6151" w:rsidRPr="00F81E82" w:rsidRDefault="004C6151" w:rsidP="00576903">
      <w:pPr>
        <w:autoSpaceDE w:val="0"/>
        <w:autoSpaceDN w:val="0"/>
        <w:adjustRightInd w:val="0"/>
        <w:spacing w:after="0" w:line="240" w:lineRule="auto"/>
        <w:ind w:left="720"/>
        <w:rPr>
          <w:rFonts w:cstheme="minorHAnsi"/>
        </w:rPr>
      </w:pPr>
    </w:p>
    <w:p w14:paraId="32B0F860" w14:textId="16396AAB" w:rsidR="004C6151" w:rsidRPr="00F81E82" w:rsidRDefault="004C6151" w:rsidP="004C6151">
      <w:pPr>
        <w:autoSpaceDE w:val="0"/>
        <w:autoSpaceDN w:val="0"/>
        <w:adjustRightInd w:val="0"/>
        <w:spacing w:after="0" w:line="240" w:lineRule="auto"/>
        <w:ind w:left="720"/>
        <w:rPr>
          <w:rFonts w:cstheme="minorHAnsi"/>
        </w:rPr>
      </w:pPr>
      <w:r w:rsidRPr="00F81E82">
        <w:rPr>
          <w:rFonts w:cstheme="minorHAnsi"/>
          <w:b/>
          <w:bCs/>
        </w:rPr>
        <w:t>319.11.4 Egress and location</w:t>
      </w:r>
      <w:r w:rsidRPr="00F81E82">
        <w:rPr>
          <w:rFonts w:cstheme="minorHAnsi"/>
        </w:rPr>
        <w:t xml:space="preserve">. Mobile food preparation vehicles shall comply with this section </w:t>
      </w:r>
      <w:proofErr w:type="gramStart"/>
      <w:r w:rsidRPr="00F81E82">
        <w:rPr>
          <w:rFonts w:cstheme="minorHAnsi"/>
        </w:rPr>
        <w:t>in regards to</w:t>
      </w:r>
      <w:proofErr w:type="gramEnd"/>
      <w:r w:rsidRPr="00F81E82">
        <w:rPr>
          <w:rFonts w:cstheme="minorHAnsi"/>
        </w:rPr>
        <w:t xml:space="preserve"> egress and location.</w:t>
      </w:r>
    </w:p>
    <w:p w14:paraId="560C05E3" w14:textId="45FA24D0" w:rsidR="004C6151" w:rsidRPr="00F81E82" w:rsidRDefault="004C6151" w:rsidP="004C6151">
      <w:pPr>
        <w:pStyle w:val="ListParagraph"/>
        <w:numPr>
          <w:ilvl w:val="0"/>
          <w:numId w:val="12"/>
        </w:numPr>
        <w:autoSpaceDE w:val="0"/>
        <w:autoSpaceDN w:val="0"/>
        <w:adjustRightInd w:val="0"/>
        <w:spacing w:after="0" w:line="240" w:lineRule="auto"/>
        <w:rPr>
          <w:rFonts w:cstheme="minorHAnsi"/>
        </w:rPr>
      </w:pPr>
      <w:r w:rsidRPr="00F81E82">
        <w:rPr>
          <w:rFonts w:cstheme="minorHAnsi"/>
        </w:rPr>
        <w:t xml:space="preserve">Maintain a 10 ft clearance in all directions from any structure and any other mobile food preparation vehicle. </w:t>
      </w:r>
    </w:p>
    <w:p w14:paraId="264ABF1E" w14:textId="7C50FBE8" w:rsidR="004C6151" w:rsidRPr="00F81E82" w:rsidRDefault="004C6151" w:rsidP="004C6151">
      <w:pPr>
        <w:pStyle w:val="ListParagraph"/>
        <w:numPr>
          <w:ilvl w:val="0"/>
          <w:numId w:val="12"/>
        </w:numPr>
        <w:autoSpaceDE w:val="0"/>
        <w:autoSpaceDN w:val="0"/>
        <w:adjustRightInd w:val="0"/>
        <w:spacing w:after="0" w:line="240" w:lineRule="auto"/>
        <w:rPr>
          <w:rFonts w:cstheme="minorHAnsi"/>
        </w:rPr>
      </w:pPr>
      <w:r w:rsidRPr="00F81E82">
        <w:rPr>
          <w:rFonts w:cstheme="minorHAnsi"/>
        </w:rPr>
        <w:t xml:space="preserve">Shall not be located under an awning/canopy attached to any other building or other mobile food preparation vehicles. </w:t>
      </w:r>
    </w:p>
    <w:p w14:paraId="728F05EF" w14:textId="5086D5E1" w:rsidR="004C6151" w:rsidRPr="00F81E82" w:rsidRDefault="004C6151" w:rsidP="004C6151">
      <w:pPr>
        <w:pStyle w:val="ListParagraph"/>
        <w:numPr>
          <w:ilvl w:val="0"/>
          <w:numId w:val="12"/>
        </w:numPr>
        <w:autoSpaceDE w:val="0"/>
        <w:autoSpaceDN w:val="0"/>
        <w:adjustRightInd w:val="0"/>
        <w:spacing w:after="0" w:line="240" w:lineRule="auto"/>
        <w:rPr>
          <w:rFonts w:cstheme="minorHAnsi"/>
        </w:rPr>
      </w:pPr>
      <w:r w:rsidRPr="00F81E82">
        <w:rPr>
          <w:rFonts w:cstheme="minorHAnsi"/>
        </w:rPr>
        <w:t>Shall not obstruct or adversely impact any fire protection feature, from any building or other mobile food preparation vehicles. (</w:t>
      </w:r>
      <w:proofErr w:type="spellStart"/>
      <w:proofErr w:type="gramStart"/>
      <w:r w:rsidRPr="00F81E82">
        <w:rPr>
          <w:rFonts w:cstheme="minorHAnsi"/>
        </w:rPr>
        <w:t>ie</w:t>
      </w:r>
      <w:proofErr w:type="spellEnd"/>
      <w:proofErr w:type="gramEnd"/>
      <w:r w:rsidRPr="00F81E82">
        <w:rPr>
          <w:rFonts w:cstheme="minorHAnsi"/>
        </w:rPr>
        <w:t>: hydrants, sprinkler FDCs, etc.)</w:t>
      </w:r>
    </w:p>
    <w:p w14:paraId="692EF4A3" w14:textId="3A8EAFD9" w:rsidR="007E5139" w:rsidRPr="00F81E82" w:rsidRDefault="007E5139" w:rsidP="007E5139">
      <w:pPr>
        <w:autoSpaceDE w:val="0"/>
        <w:autoSpaceDN w:val="0"/>
        <w:adjustRightInd w:val="0"/>
        <w:spacing w:after="0" w:line="240" w:lineRule="auto"/>
        <w:rPr>
          <w:rFonts w:cstheme="minorHAnsi"/>
          <w:b/>
          <w:bCs/>
        </w:rPr>
      </w:pPr>
      <w:r w:rsidRPr="00F81E82">
        <w:rPr>
          <w:rFonts w:cstheme="minorHAnsi"/>
          <w:b/>
          <w:bCs/>
        </w:rPr>
        <w:t xml:space="preserve">Section </w:t>
      </w:r>
      <w:r w:rsidR="004F10C5" w:rsidRPr="00F81E82">
        <w:rPr>
          <w:rFonts w:cstheme="minorHAnsi"/>
          <w:b/>
          <w:bCs/>
        </w:rPr>
        <w:t>322</w:t>
      </w:r>
    </w:p>
    <w:p w14:paraId="496C05A7" w14:textId="77777777" w:rsidR="007E5139" w:rsidRPr="00F81E82" w:rsidRDefault="007E5139" w:rsidP="007E5139">
      <w:pPr>
        <w:autoSpaceDE w:val="0"/>
        <w:autoSpaceDN w:val="0"/>
        <w:adjustRightInd w:val="0"/>
        <w:spacing w:after="0" w:line="240" w:lineRule="auto"/>
        <w:rPr>
          <w:rFonts w:cstheme="minorHAnsi"/>
          <w:b/>
          <w:bCs/>
        </w:rPr>
      </w:pPr>
      <w:r w:rsidRPr="00F81E82">
        <w:rPr>
          <w:rFonts w:cstheme="minorHAnsi"/>
          <w:b/>
          <w:bCs/>
        </w:rPr>
        <w:t>Use and sale of fireworks and other explosives.</w:t>
      </w:r>
    </w:p>
    <w:p w14:paraId="5021BBD9" w14:textId="77777777" w:rsidR="007E5139" w:rsidRPr="00F81E82" w:rsidRDefault="007E5139" w:rsidP="007E5139">
      <w:pPr>
        <w:autoSpaceDE w:val="0"/>
        <w:autoSpaceDN w:val="0"/>
        <w:adjustRightInd w:val="0"/>
        <w:spacing w:after="0" w:line="240" w:lineRule="auto"/>
        <w:rPr>
          <w:rFonts w:cstheme="minorHAnsi"/>
          <w:b/>
        </w:rPr>
      </w:pPr>
    </w:p>
    <w:p w14:paraId="3930480D" w14:textId="281021F8" w:rsidR="007E5139" w:rsidRPr="00F81E82" w:rsidRDefault="004F10C5" w:rsidP="007E5139">
      <w:pPr>
        <w:autoSpaceDE w:val="0"/>
        <w:autoSpaceDN w:val="0"/>
        <w:adjustRightInd w:val="0"/>
        <w:spacing w:after="0" w:line="240" w:lineRule="auto"/>
        <w:rPr>
          <w:rFonts w:cstheme="minorHAnsi"/>
        </w:rPr>
      </w:pPr>
      <w:r w:rsidRPr="00F81E82">
        <w:rPr>
          <w:rFonts w:cstheme="minorHAnsi"/>
          <w:b/>
        </w:rPr>
        <w:t>322.1</w:t>
      </w:r>
      <w:r w:rsidR="007E5139" w:rsidRPr="00F81E82">
        <w:rPr>
          <w:rFonts w:cstheme="minorHAnsi"/>
          <w:b/>
        </w:rPr>
        <w:t xml:space="preserve"> </w:t>
      </w:r>
      <w:r w:rsidR="007E5139" w:rsidRPr="00F81E82">
        <w:rPr>
          <w:rFonts w:cstheme="minorHAnsi"/>
          <w:b/>
          <w:iCs/>
        </w:rPr>
        <w:t>Unlawful selling or discharge.</w:t>
      </w:r>
      <w:r w:rsidR="007E5139" w:rsidRPr="00F81E82">
        <w:rPr>
          <w:rFonts w:cstheme="minorHAnsi"/>
          <w:i/>
          <w:iCs/>
        </w:rPr>
        <w:t xml:space="preserve"> </w:t>
      </w:r>
      <w:r w:rsidR="007E5139" w:rsidRPr="00F81E82">
        <w:rPr>
          <w:rFonts w:cstheme="minorHAnsi"/>
        </w:rPr>
        <w:t>It shall be unlawful for any person to sell or engage in shooting firecrackers, torpedoes, sky lanterns and skyrockets or to discharge any other explosives in the city.</w:t>
      </w:r>
    </w:p>
    <w:p w14:paraId="0C48FADC" w14:textId="77777777" w:rsidR="007E5139" w:rsidRPr="00F81E82" w:rsidRDefault="007E5139" w:rsidP="007E5139">
      <w:pPr>
        <w:autoSpaceDE w:val="0"/>
        <w:autoSpaceDN w:val="0"/>
        <w:adjustRightInd w:val="0"/>
        <w:spacing w:after="0" w:line="240" w:lineRule="auto"/>
        <w:rPr>
          <w:rFonts w:cstheme="minorHAnsi"/>
        </w:rPr>
      </w:pPr>
    </w:p>
    <w:p w14:paraId="66CC7F1E" w14:textId="77777777" w:rsidR="007E5139" w:rsidRPr="00F81E82" w:rsidRDefault="007E5139" w:rsidP="007E5139">
      <w:pPr>
        <w:autoSpaceDE w:val="0"/>
        <w:autoSpaceDN w:val="0"/>
        <w:adjustRightInd w:val="0"/>
        <w:spacing w:after="0" w:line="240" w:lineRule="auto"/>
        <w:rPr>
          <w:rFonts w:cstheme="minorHAnsi"/>
        </w:rPr>
      </w:pPr>
      <w:r w:rsidRPr="00F81E82">
        <w:rPr>
          <w:rFonts w:cstheme="minorHAnsi"/>
        </w:rPr>
        <w:t xml:space="preserve">Exception: </w:t>
      </w:r>
    </w:p>
    <w:p w14:paraId="6E781176" w14:textId="4BC619A4" w:rsidR="007C4F85" w:rsidRPr="00F81E82" w:rsidRDefault="007E5139" w:rsidP="007C4F85">
      <w:pPr>
        <w:pStyle w:val="ListParagraph"/>
        <w:numPr>
          <w:ilvl w:val="0"/>
          <w:numId w:val="5"/>
        </w:numPr>
        <w:autoSpaceDE w:val="0"/>
        <w:autoSpaceDN w:val="0"/>
        <w:adjustRightInd w:val="0"/>
        <w:spacing w:after="0" w:line="240" w:lineRule="auto"/>
        <w:rPr>
          <w:rFonts w:cstheme="minorHAnsi"/>
          <w:strike/>
        </w:rPr>
      </w:pPr>
      <w:r w:rsidRPr="00F81E82">
        <w:rPr>
          <w:rFonts w:cstheme="minorHAnsi"/>
        </w:rPr>
        <w:t xml:space="preserve">Businesses engaged in the wholesale or retail sale of fireworks as specifically located within those areas annexed to the city after July 4, 1983. Said use shall be restricted to </w:t>
      </w:r>
      <w:r w:rsidR="004564BE" w:rsidRPr="00F81E82">
        <w:rPr>
          <w:rFonts w:cstheme="minorHAnsi"/>
        </w:rPr>
        <w:t>comply with current</w:t>
      </w:r>
      <w:r w:rsidR="00F04342" w:rsidRPr="00F81E82">
        <w:rPr>
          <w:rFonts w:cstheme="minorHAnsi"/>
        </w:rPr>
        <w:t xml:space="preserve"> city</w:t>
      </w:r>
      <w:r w:rsidR="004564BE" w:rsidRPr="00F81E82">
        <w:rPr>
          <w:rFonts w:cstheme="minorHAnsi"/>
        </w:rPr>
        <w:t xml:space="preserve"> ordinance after July 4, 1983.</w:t>
      </w:r>
    </w:p>
    <w:p w14:paraId="7A64D371" w14:textId="77777777" w:rsidR="007E5139" w:rsidRPr="00F81E82" w:rsidRDefault="007E5139" w:rsidP="007E5139">
      <w:pPr>
        <w:autoSpaceDE w:val="0"/>
        <w:autoSpaceDN w:val="0"/>
        <w:adjustRightInd w:val="0"/>
        <w:spacing w:after="0" w:line="240" w:lineRule="auto"/>
        <w:rPr>
          <w:rFonts w:cstheme="minorHAnsi"/>
        </w:rPr>
      </w:pPr>
    </w:p>
    <w:p w14:paraId="09109342" w14:textId="2563B9B6" w:rsidR="007E5139" w:rsidRPr="00F81E82" w:rsidRDefault="007E5139" w:rsidP="007E5139">
      <w:pPr>
        <w:pStyle w:val="ListParagraph"/>
        <w:numPr>
          <w:ilvl w:val="0"/>
          <w:numId w:val="5"/>
        </w:numPr>
        <w:autoSpaceDE w:val="0"/>
        <w:autoSpaceDN w:val="0"/>
        <w:adjustRightInd w:val="0"/>
        <w:spacing w:after="0" w:line="240" w:lineRule="auto"/>
        <w:rPr>
          <w:rFonts w:cstheme="minorHAnsi"/>
        </w:rPr>
      </w:pPr>
      <w:r w:rsidRPr="00F81E82">
        <w:rPr>
          <w:rFonts w:cstheme="minorHAnsi"/>
        </w:rPr>
        <w:t>Consumer fireworks, except for bottle rockets, skyrockets, sky lanterns and any firework that is mounted to and flies on a stick, may be discharged on private property on the dates of July 3 and 4 of each year, between the hours of 12:00 noon and 12:00 mi</w:t>
      </w:r>
      <w:r w:rsidR="004564BE" w:rsidRPr="00F81E82">
        <w:rPr>
          <w:rFonts w:cstheme="minorHAnsi"/>
        </w:rPr>
        <w:t>dnight</w:t>
      </w:r>
      <w:r w:rsidRPr="00F81E82">
        <w:rPr>
          <w:rFonts w:cstheme="minorHAnsi"/>
        </w:rPr>
        <w:t>. However, as set forth in 319.3 of this section, the fire chief shall have the authority to prohibit the use of fireworks on such dates based on fire conditions.</w:t>
      </w:r>
    </w:p>
    <w:p w14:paraId="5BEE1288" w14:textId="77777777" w:rsidR="007E5139" w:rsidRPr="00F81E82" w:rsidRDefault="007E5139" w:rsidP="007E5139">
      <w:pPr>
        <w:autoSpaceDE w:val="0"/>
        <w:autoSpaceDN w:val="0"/>
        <w:adjustRightInd w:val="0"/>
        <w:spacing w:after="0" w:line="240" w:lineRule="auto"/>
        <w:rPr>
          <w:rFonts w:cstheme="minorHAnsi"/>
        </w:rPr>
      </w:pPr>
    </w:p>
    <w:p w14:paraId="5749D727" w14:textId="77777777" w:rsidR="007E5139" w:rsidRPr="00F81E82" w:rsidRDefault="007E5139" w:rsidP="007E5139">
      <w:pPr>
        <w:pStyle w:val="ListParagraph"/>
        <w:numPr>
          <w:ilvl w:val="0"/>
          <w:numId w:val="5"/>
        </w:numPr>
        <w:autoSpaceDE w:val="0"/>
        <w:autoSpaceDN w:val="0"/>
        <w:adjustRightInd w:val="0"/>
        <w:spacing w:after="0" w:line="240" w:lineRule="auto"/>
        <w:rPr>
          <w:rFonts w:cstheme="minorHAnsi"/>
        </w:rPr>
      </w:pPr>
      <w:r w:rsidRPr="00F81E82">
        <w:rPr>
          <w:rFonts w:cstheme="minorHAnsi"/>
        </w:rPr>
        <w:t xml:space="preserve">Organized fireworks </w:t>
      </w:r>
      <w:proofErr w:type="gramStart"/>
      <w:r w:rsidRPr="00F81E82">
        <w:rPr>
          <w:rFonts w:cstheme="minorHAnsi"/>
        </w:rPr>
        <w:t>displays</w:t>
      </w:r>
      <w:proofErr w:type="gramEnd"/>
      <w:r w:rsidRPr="00F81E82">
        <w:rPr>
          <w:rFonts w:cstheme="minorHAnsi"/>
        </w:rPr>
        <w:t xml:space="preserve"> may be conducted pursuant to a permit issued by the fire official in accordance with the state fire prevention code.</w:t>
      </w:r>
    </w:p>
    <w:p w14:paraId="46CFD4A6" w14:textId="77777777" w:rsidR="007E5139" w:rsidRPr="00F81E82" w:rsidRDefault="007E5139" w:rsidP="007E5139">
      <w:pPr>
        <w:autoSpaceDE w:val="0"/>
        <w:autoSpaceDN w:val="0"/>
        <w:adjustRightInd w:val="0"/>
        <w:spacing w:after="0" w:line="240" w:lineRule="auto"/>
        <w:rPr>
          <w:rFonts w:cstheme="minorHAnsi"/>
        </w:rPr>
      </w:pPr>
    </w:p>
    <w:p w14:paraId="2E1DCA35" w14:textId="77777777" w:rsidR="007E5139" w:rsidRPr="00F81E82" w:rsidRDefault="007E5139" w:rsidP="007E5139">
      <w:pPr>
        <w:pStyle w:val="ListParagraph"/>
        <w:numPr>
          <w:ilvl w:val="0"/>
          <w:numId w:val="5"/>
        </w:numPr>
        <w:autoSpaceDE w:val="0"/>
        <w:autoSpaceDN w:val="0"/>
        <w:adjustRightInd w:val="0"/>
        <w:spacing w:after="0" w:line="240" w:lineRule="auto"/>
        <w:rPr>
          <w:rFonts w:cstheme="minorHAnsi"/>
        </w:rPr>
      </w:pPr>
      <w:r w:rsidRPr="00F81E82">
        <w:rPr>
          <w:rFonts w:cstheme="minorHAnsi"/>
        </w:rPr>
        <w:t>The use of explosive materials may be conducted pursuant to a permit issued by the fire official in accordance with the state fire prevention code. Application for permits shall be made in writing at least ten days in advance.</w:t>
      </w:r>
    </w:p>
    <w:p w14:paraId="47E32E4B" w14:textId="77777777" w:rsidR="007E5139" w:rsidRPr="00F81E82" w:rsidRDefault="007E5139" w:rsidP="007E5139">
      <w:pPr>
        <w:autoSpaceDE w:val="0"/>
        <w:autoSpaceDN w:val="0"/>
        <w:adjustRightInd w:val="0"/>
        <w:spacing w:after="0" w:line="240" w:lineRule="auto"/>
        <w:rPr>
          <w:rFonts w:cstheme="minorHAnsi"/>
        </w:rPr>
      </w:pPr>
    </w:p>
    <w:p w14:paraId="7173C152" w14:textId="70768AD4" w:rsidR="007E5139" w:rsidRPr="00F81E82" w:rsidRDefault="004F10C5" w:rsidP="007E5139">
      <w:pPr>
        <w:autoSpaceDE w:val="0"/>
        <w:autoSpaceDN w:val="0"/>
        <w:adjustRightInd w:val="0"/>
        <w:spacing w:after="0" w:line="240" w:lineRule="auto"/>
        <w:rPr>
          <w:rFonts w:cstheme="minorHAnsi"/>
        </w:rPr>
      </w:pPr>
      <w:proofErr w:type="gramStart"/>
      <w:r w:rsidRPr="00F81E82">
        <w:rPr>
          <w:rFonts w:cstheme="minorHAnsi"/>
          <w:b/>
        </w:rPr>
        <w:t>322.2</w:t>
      </w:r>
      <w:r w:rsidR="007E5139" w:rsidRPr="00F81E82">
        <w:rPr>
          <w:rFonts w:cstheme="minorHAnsi"/>
          <w:b/>
        </w:rPr>
        <w:t xml:space="preserve">  </w:t>
      </w:r>
      <w:r w:rsidR="007E5139" w:rsidRPr="00F81E82">
        <w:rPr>
          <w:rFonts w:cstheme="minorHAnsi"/>
          <w:b/>
          <w:iCs/>
        </w:rPr>
        <w:t>Unlawful</w:t>
      </w:r>
      <w:proofErr w:type="gramEnd"/>
      <w:r w:rsidR="007E5139" w:rsidRPr="00F81E82">
        <w:rPr>
          <w:rFonts w:cstheme="minorHAnsi"/>
          <w:b/>
          <w:iCs/>
        </w:rPr>
        <w:t xml:space="preserve"> possession of fireworks and explosives.  </w:t>
      </w:r>
      <w:r w:rsidR="007E5139" w:rsidRPr="00F81E82">
        <w:rPr>
          <w:rFonts w:cstheme="minorHAnsi"/>
        </w:rPr>
        <w:t>No person shall bring into a park, or have in their possession, or set off or otherwise cause to explode in a park, any firecrackers, torpedoes, rockets or other fireworks or explosives, or discharge them or throw them into any park area from land or a highway adjacent there to. This section shall not apply to fireworks displays lawfully authorized by the fire official pursuant to this Code.</w:t>
      </w:r>
    </w:p>
    <w:p w14:paraId="00CC4AF9" w14:textId="77777777" w:rsidR="007E5139" w:rsidRPr="00F81E82" w:rsidRDefault="007E5139" w:rsidP="007E5139">
      <w:pPr>
        <w:autoSpaceDE w:val="0"/>
        <w:autoSpaceDN w:val="0"/>
        <w:adjustRightInd w:val="0"/>
        <w:spacing w:after="0" w:line="240" w:lineRule="auto"/>
        <w:rPr>
          <w:rFonts w:cstheme="minorHAnsi"/>
          <w:b/>
        </w:rPr>
      </w:pPr>
    </w:p>
    <w:p w14:paraId="3864E064" w14:textId="4A3CD857" w:rsidR="007E5139" w:rsidRPr="00F81E82" w:rsidRDefault="004F10C5" w:rsidP="007E5139">
      <w:pPr>
        <w:autoSpaceDE w:val="0"/>
        <w:autoSpaceDN w:val="0"/>
        <w:adjustRightInd w:val="0"/>
        <w:spacing w:after="0" w:line="240" w:lineRule="auto"/>
        <w:rPr>
          <w:rFonts w:cstheme="minorHAnsi"/>
        </w:rPr>
      </w:pPr>
      <w:proofErr w:type="gramStart"/>
      <w:r w:rsidRPr="00F81E82">
        <w:rPr>
          <w:rFonts w:cstheme="minorHAnsi"/>
          <w:b/>
        </w:rPr>
        <w:lastRenderedPageBreak/>
        <w:t>322.3</w:t>
      </w:r>
      <w:r w:rsidR="007E5139" w:rsidRPr="00F81E82">
        <w:rPr>
          <w:rFonts w:cstheme="minorHAnsi"/>
          <w:b/>
        </w:rPr>
        <w:t xml:space="preserve">  </w:t>
      </w:r>
      <w:r w:rsidR="007E5139" w:rsidRPr="00F81E82">
        <w:rPr>
          <w:rFonts w:cstheme="minorHAnsi"/>
          <w:b/>
          <w:iCs/>
        </w:rPr>
        <w:t>Authority</w:t>
      </w:r>
      <w:proofErr w:type="gramEnd"/>
      <w:r w:rsidR="007E5139" w:rsidRPr="00F81E82">
        <w:rPr>
          <w:rFonts w:cstheme="minorHAnsi"/>
          <w:b/>
          <w:iCs/>
        </w:rPr>
        <w:t xml:space="preserve"> to prohibit consumer use and display.</w:t>
      </w:r>
      <w:r w:rsidR="007E5139" w:rsidRPr="00F81E82">
        <w:rPr>
          <w:rFonts w:cstheme="minorHAnsi"/>
          <w:i/>
          <w:iCs/>
        </w:rPr>
        <w:t xml:space="preserve"> </w:t>
      </w:r>
      <w:r w:rsidR="007E5139" w:rsidRPr="00F81E82">
        <w:rPr>
          <w:rFonts w:cstheme="minorHAnsi"/>
        </w:rPr>
        <w:t>The display and/or consumer use of fireworks may be prohibited by the fire chief at any time based on fire conditions.</w:t>
      </w:r>
    </w:p>
    <w:p w14:paraId="11011D12" w14:textId="77777777" w:rsidR="007E5139" w:rsidRPr="00F81E82" w:rsidRDefault="007E5139" w:rsidP="007E5139">
      <w:pPr>
        <w:autoSpaceDE w:val="0"/>
        <w:autoSpaceDN w:val="0"/>
        <w:adjustRightInd w:val="0"/>
        <w:spacing w:after="0" w:line="240" w:lineRule="auto"/>
        <w:rPr>
          <w:rFonts w:cstheme="minorHAnsi"/>
        </w:rPr>
      </w:pPr>
    </w:p>
    <w:p w14:paraId="073C2F96" w14:textId="0F3899FC" w:rsidR="006964AB" w:rsidRPr="00F81E82" w:rsidRDefault="003D0802" w:rsidP="006964AB">
      <w:pPr>
        <w:autoSpaceDE w:val="0"/>
        <w:autoSpaceDN w:val="0"/>
        <w:adjustRightInd w:val="0"/>
        <w:spacing w:after="0" w:line="240" w:lineRule="auto"/>
        <w:rPr>
          <w:rFonts w:cstheme="minorHAnsi"/>
        </w:rPr>
      </w:pPr>
      <w:r w:rsidRPr="00F81E82">
        <w:rPr>
          <w:rFonts w:cstheme="minorHAnsi"/>
          <w:b/>
        </w:rPr>
        <w:t>50</w:t>
      </w:r>
      <w:r w:rsidR="006964AB" w:rsidRPr="00F81E82">
        <w:rPr>
          <w:rFonts w:cstheme="minorHAnsi"/>
          <w:b/>
        </w:rPr>
        <w:t>3.3.</w:t>
      </w:r>
      <w:r w:rsidR="001F76AB" w:rsidRPr="00F81E82">
        <w:rPr>
          <w:rFonts w:cstheme="minorHAnsi"/>
          <w:b/>
        </w:rPr>
        <w:t>1</w:t>
      </w:r>
      <w:r w:rsidR="006964AB" w:rsidRPr="00F81E82">
        <w:rPr>
          <w:rFonts w:cstheme="minorHAnsi"/>
          <w:b/>
        </w:rPr>
        <w:t xml:space="preserve"> </w:t>
      </w:r>
      <w:r w:rsidR="006964AB" w:rsidRPr="00F81E82">
        <w:rPr>
          <w:rFonts w:cstheme="minorHAnsi"/>
          <w:b/>
          <w:iCs/>
        </w:rPr>
        <w:t>Fire apparatus access road curb markings.</w:t>
      </w:r>
      <w:r w:rsidR="006964AB" w:rsidRPr="00F81E82">
        <w:rPr>
          <w:rFonts w:cstheme="minorHAnsi"/>
          <w:i/>
          <w:iCs/>
        </w:rPr>
        <w:t xml:space="preserve"> </w:t>
      </w:r>
      <w:r w:rsidR="006964AB" w:rsidRPr="00F81E82">
        <w:rPr>
          <w:rFonts w:cstheme="minorHAnsi"/>
        </w:rPr>
        <w:t>Fire lane curbs shall be</w:t>
      </w:r>
      <w:r w:rsidR="00F8429D" w:rsidRPr="00F81E82">
        <w:rPr>
          <w:rFonts w:cstheme="minorHAnsi"/>
        </w:rPr>
        <w:t xml:space="preserve"> painted red and</w:t>
      </w:r>
      <w:r w:rsidR="006964AB" w:rsidRPr="00F81E82">
        <w:rPr>
          <w:rFonts w:cstheme="minorHAnsi"/>
        </w:rPr>
        <w:t xml:space="preserve"> marked with the words “NO PARKING FIRE LANE” at </w:t>
      </w:r>
      <w:r w:rsidR="00F8429D" w:rsidRPr="00F81E82">
        <w:rPr>
          <w:rFonts w:cstheme="minorHAnsi"/>
        </w:rPr>
        <w:t>intervals of every 25 feet. The markings shall be no more than 10 feet from each end of the curb.</w:t>
      </w:r>
      <w:r w:rsidR="001F76AB" w:rsidRPr="00F81E82">
        <w:rPr>
          <w:rFonts w:cstheme="minorHAnsi"/>
        </w:rPr>
        <w:t xml:space="preserve"> The curb shall be fully painted, or the ground adjacent shall be marked in red no less than 6 inches in width. </w:t>
      </w:r>
      <w:r w:rsidR="00F8429D" w:rsidRPr="00F81E82">
        <w:rPr>
          <w:rFonts w:cstheme="minorHAnsi"/>
        </w:rPr>
        <w:t xml:space="preserve">Lettering shall be 4 inches in height with a </w:t>
      </w:r>
      <w:proofErr w:type="gramStart"/>
      <w:r w:rsidR="00F8429D" w:rsidRPr="00F81E82">
        <w:rPr>
          <w:rFonts w:cstheme="minorHAnsi"/>
        </w:rPr>
        <w:t>1 inch</w:t>
      </w:r>
      <w:proofErr w:type="gramEnd"/>
      <w:r w:rsidR="00F8429D" w:rsidRPr="00F81E82">
        <w:rPr>
          <w:rFonts w:cstheme="minorHAnsi"/>
        </w:rPr>
        <w:t xml:space="preserve"> brush stroke and painted in white.</w:t>
      </w:r>
    </w:p>
    <w:p w14:paraId="097806B5" w14:textId="77777777" w:rsidR="00B7202C" w:rsidRPr="00F81E82" w:rsidRDefault="00B7202C" w:rsidP="006964AB">
      <w:pPr>
        <w:autoSpaceDE w:val="0"/>
        <w:autoSpaceDN w:val="0"/>
        <w:adjustRightInd w:val="0"/>
        <w:spacing w:after="0" w:line="240" w:lineRule="auto"/>
        <w:rPr>
          <w:rFonts w:cstheme="minorHAnsi"/>
        </w:rPr>
      </w:pPr>
    </w:p>
    <w:p w14:paraId="369BB9ED" w14:textId="6B285B79" w:rsidR="00B7202C" w:rsidRPr="00F81E82" w:rsidRDefault="00B7202C" w:rsidP="00B7202C">
      <w:pPr>
        <w:autoSpaceDE w:val="0"/>
        <w:autoSpaceDN w:val="0"/>
        <w:adjustRightInd w:val="0"/>
        <w:spacing w:after="0" w:line="240" w:lineRule="auto"/>
        <w:rPr>
          <w:rFonts w:cstheme="minorHAnsi"/>
        </w:rPr>
      </w:pPr>
      <w:r w:rsidRPr="00F81E82">
        <w:rPr>
          <w:rFonts w:cstheme="minorHAnsi"/>
          <w:b/>
          <w:bCs/>
        </w:rPr>
        <w:t xml:space="preserve">503.6.1 Gate emergency </w:t>
      </w:r>
      <w:r w:rsidR="00423E1B" w:rsidRPr="00F81E82">
        <w:rPr>
          <w:rFonts w:cstheme="minorHAnsi"/>
          <w:b/>
          <w:bCs/>
        </w:rPr>
        <w:t>operation</w:t>
      </w:r>
      <w:r w:rsidRPr="00F81E82">
        <w:rPr>
          <w:rFonts w:cstheme="minorHAnsi"/>
        </w:rPr>
        <w:t xml:space="preserve">. </w:t>
      </w:r>
      <w:r w:rsidR="000C2EA7" w:rsidRPr="00F81E82">
        <w:rPr>
          <w:rFonts w:cstheme="minorHAnsi"/>
        </w:rPr>
        <w:t>Emergency a</w:t>
      </w:r>
      <w:r w:rsidRPr="00F81E82">
        <w:rPr>
          <w:rFonts w:cstheme="minorHAnsi"/>
        </w:rPr>
        <w:t xml:space="preserve">ccess shall be provided for security gates. </w:t>
      </w:r>
      <w:r w:rsidR="0050321F" w:rsidRPr="00F81E82">
        <w:rPr>
          <w:rFonts w:cstheme="minorHAnsi"/>
        </w:rPr>
        <w:t xml:space="preserve">Security gate emergency operation shall be via siren activation. </w:t>
      </w:r>
      <w:r w:rsidR="00C66DF0" w:rsidRPr="00F81E82">
        <w:rPr>
          <w:rFonts w:cstheme="minorHAnsi"/>
        </w:rPr>
        <w:t>In addition to the siren activation, a</w:t>
      </w:r>
      <w:r w:rsidR="0050321F" w:rsidRPr="00F81E82">
        <w:rPr>
          <w:rFonts w:cstheme="minorHAnsi"/>
        </w:rPr>
        <w:t xml:space="preserve"> Knox box shall be mounted </w:t>
      </w:r>
      <w:r w:rsidR="00082295" w:rsidRPr="00F81E82">
        <w:rPr>
          <w:rFonts w:cstheme="minorHAnsi"/>
        </w:rPr>
        <w:t>at the gate</w:t>
      </w:r>
      <w:r w:rsidR="0050321F" w:rsidRPr="00F81E82">
        <w:rPr>
          <w:rFonts w:cstheme="minorHAnsi"/>
        </w:rPr>
        <w:t xml:space="preserve"> with an emergency override switch. The Knox box location shall be installed in an approved location. The siren activation </w:t>
      </w:r>
      <w:r w:rsidR="00C66DF0" w:rsidRPr="00F81E82">
        <w:rPr>
          <w:rFonts w:cstheme="minorHAnsi"/>
        </w:rPr>
        <w:t>will</w:t>
      </w:r>
      <w:r w:rsidR="0050321F" w:rsidRPr="00F81E82">
        <w:rPr>
          <w:rFonts w:cstheme="minorHAnsi"/>
        </w:rPr>
        <w:t xml:space="preserve"> be tested by the Bentonville Fire Department</w:t>
      </w:r>
      <w:r w:rsidR="00082295" w:rsidRPr="00F81E82">
        <w:rPr>
          <w:rFonts w:cstheme="minorHAnsi"/>
        </w:rPr>
        <w:t xml:space="preserve"> prior to the gate being secured.</w:t>
      </w:r>
    </w:p>
    <w:p w14:paraId="0D5FEFB2" w14:textId="77777777" w:rsidR="006964AB" w:rsidRPr="00F81E82" w:rsidRDefault="006964AB" w:rsidP="003D0802">
      <w:pPr>
        <w:autoSpaceDE w:val="0"/>
        <w:autoSpaceDN w:val="0"/>
        <w:adjustRightInd w:val="0"/>
        <w:spacing w:after="0" w:line="240" w:lineRule="auto"/>
        <w:rPr>
          <w:rFonts w:cstheme="minorHAnsi"/>
          <w:b/>
        </w:rPr>
      </w:pPr>
    </w:p>
    <w:p w14:paraId="72C4F814" w14:textId="501CE3F2" w:rsidR="00EA4FEC" w:rsidRPr="00F81E82" w:rsidRDefault="00B7202C" w:rsidP="003D0802">
      <w:pPr>
        <w:autoSpaceDE w:val="0"/>
        <w:autoSpaceDN w:val="0"/>
        <w:adjustRightInd w:val="0"/>
        <w:spacing w:after="0" w:line="240" w:lineRule="auto"/>
        <w:rPr>
          <w:rFonts w:cstheme="minorHAnsi"/>
          <w:bCs/>
        </w:rPr>
      </w:pPr>
      <w:r w:rsidRPr="00F81E82">
        <w:rPr>
          <w:rFonts w:cstheme="minorHAnsi"/>
          <w:b/>
        </w:rPr>
        <w:t xml:space="preserve">505.1 </w:t>
      </w:r>
      <w:r w:rsidR="003D0802" w:rsidRPr="00F81E82">
        <w:rPr>
          <w:rFonts w:cstheme="minorHAnsi"/>
          <w:b/>
        </w:rPr>
        <w:t xml:space="preserve">Address identification. </w:t>
      </w:r>
      <w:r w:rsidR="003D0802" w:rsidRPr="00F81E82">
        <w:rPr>
          <w:rFonts w:cstheme="minorHAnsi"/>
          <w:bCs/>
        </w:rPr>
        <w:t xml:space="preserve">New and existing buildings shall be provided with approved address identification. The address identification shall be legible and placed in a position that is visible from the street or road fronting the property. Address identification characters shall contrast with their background. Address numbers shall be Arabic numbers or alphabetical letters. Numbers shall not be spelled out. </w:t>
      </w:r>
      <w:r w:rsidR="0096000F" w:rsidRPr="00F81E82">
        <w:rPr>
          <w:rFonts w:cstheme="minorHAnsi"/>
          <w:bCs/>
        </w:rPr>
        <w:t xml:space="preserve">In </w:t>
      </w:r>
      <w:r w:rsidR="0096000F" w:rsidRPr="00F81E82">
        <w:rPr>
          <w:rFonts w:cstheme="minorHAnsi"/>
          <w:bCs/>
        </w:rPr>
        <w:t xml:space="preserve">commercial and multifamily </w:t>
      </w:r>
      <w:r w:rsidR="0096000F" w:rsidRPr="00F81E82">
        <w:rPr>
          <w:rFonts w:cstheme="minorHAnsi"/>
          <w:bCs/>
        </w:rPr>
        <w:t>buildings, e</w:t>
      </w:r>
      <w:r w:rsidR="003D0802" w:rsidRPr="00F81E82">
        <w:rPr>
          <w:rFonts w:cstheme="minorHAnsi"/>
          <w:bCs/>
        </w:rPr>
        <w:t>ach character shall be not less than 6 inches high with a minimum stroke width of</w:t>
      </w:r>
      <w:r w:rsidR="00CA78AF" w:rsidRPr="00F81E82">
        <w:rPr>
          <w:rFonts w:cstheme="minorHAnsi"/>
          <w:bCs/>
        </w:rPr>
        <w:t xml:space="preserve"> </w:t>
      </w:r>
      <w:r w:rsidR="003D0802" w:rsidRPr="00F81E82">
        <w:rPr>
          <w:rFonts w:cstheme="minorHAnsi"/>
          <w:bCs/>
        </w:rPr>
        <w:t>1 inch</w:t>
      </w:r>
      <w:r w:rsidR="008F518D" w:rsidRPr="00F81E82">
        <w:rPr>
          <w:rFonts w:cstheme="minorHAnsi"/>
          <w:bCs/>
        </w:rPr>
        <w:t xml:space="preserve"> when the building is located within 100 feet of the street. 2 inches of number height will be added for every additional 100 feet from the street</w:t>
      </w:r>
      <w:r w:rsidR="00751861" w:rsidRPr="00F81E82">
        <w:rPr>
          <w:rFonts w:cstheme="minorHAnsi"/>
          <w:bCs/>
        </w:rPr>
        <w:t xml:space="preserve"> up to a maximum</w:t>
      </w:r>
      <w:r w:rsidR="00BC6A44" w:rsidRPr="00F81E82">
        <w:rPr>
          <w:rFonts w:cstheme="minorHAnsi"/>
          <w:bCs/>
        </w:rPr>
        <w:t xml:space="preserve"> required</w:t>
      </w:r>
      <w:r w:rsidR="00751861" w:rsidRPr="00F81E82">
        <w:rPr>
          <w:rFonts w:cstheme="minorHAnsi"/>
          <w:bCs/>
        </w:rPr>
        <w:t xml:space="preserve"> size of 12 inches in height</w:t>
      </w:r>
      <w:r w:rsidR="003D0802" w:rsidRPr="00F81E82">
        <w:rPr>
          <w:rFonts w:cstheme="minorHAnsi"/>
          <w:bCs/>
        </w:rPr>
        <w:t>. Where required by the fire code official, address identification shall be provided in additional approved locations to facilitate emergency response. Where access is by means of a private road and the building cannot be viewed from the public way, a monument, pole or other sign or means shall be used to identify the structure. Address identification shall be maintained.</w:t>
      </w:r>
    </w:p>
    <w:p w14:paraId="1295B100" w14:textId="77777777" w:rsidR="003D0802" w:rsidRPr="00F81E82" w:rsidRDefault="003D0802" w:rsidP="003D0802">
      <w:pPr>
        <w:autoSpaceDE w:val="0"/>
        <w:autoSpaceDN w:val="0"/>
        <w:adjustRightInd w:val="0"/>
        <w:spacing w:after="0" w:line="240" w:lineRule="auto"/>
        <w:rPr>
          <w:rFonts w:cstheme="minorHAnsi"/>
          <w:b/>
        </w:rPr>
      </w:pPr>
    </w:p>
    <w:p w14:paraId="543A4C6C" w14:textId="064A3163" w:rsidR="00B7202C" w:rsidRPr="00F81E82" w:rsidRDefault="003737D7" w:rsidP="007E5139">
      <w:pPr>
        <w:autoSpaceDE w:val="0"/>
        <w:autoSpaceDN w:val="0"/>
        <w:adjustRightInd w:val="0"/>
        <w:spacing w:after="0" w:line="240" w:lineRule="auto"/>
        <w:rPr>
          <w:rFonts w:cstheme="minorHAnsi"/>
        </w:rPr>
      </w:pPr>
      <w:r w:rsidRPr="00F81E82">
        <w:rPr>
          <w:rFonts w:cstheme="minorHAnsi"/>
          <w:b/>
          <w:bCs/>
        </w:rPr>
        <w:t>506.1.3 Approved key box</w:t>
      </w:r>
      <w:r w:rsidRPr="00F81E82">
        <w:rPr>
          <w:rFonts w:cstheme="minorHAnsi"/>
        </w:rPr>
        <w:t xml:space="preserve">. The approved </w:t>
      </w:r>
      <w:r w:rsidR="006145F4" w:rsidRPr="00F81E82">
        <w:rPr>
          <w:rFonts w:cstheme="minorHAnsi"/>
        </w:rPr>
        <w:t>k</w:t>
      </w:r>
      <w:r w:rsidRPr="00F81E82">
        <w:rPr>
          <w:rFonts w:cstheme="minorHAnsi"/>
        </w:rPr>
        <w:t xml:space="preserve">ey </w:t>
      </w:r>
      <w:r w:rsidR="006145F4" w:rsidRPr="00F81E82">
        <w:rPr>
          <w:rFonts w:cstheme="minorHAnsi"/>
        </w:rPr>
        <w:t>b</w:t>
      </w:r>
      <w:r w:rsidRPr="00F81E82">
        <w:rPr>
          <w:rFonts w:cstheme="minorHAnsi"/>
        </w:rPr>
        <w:t>ox in the City of Bentonville shall be Knox brand. The Knox box shall be installed at a height between 48” and 66” above ground level in an approved location by the AHJ.</w:t>
      </w:r>
      <w:r w:rsidR="008F518D" w:rsidRPr="00F81E82">
        <w:rPr>
          <w:rFonts w:cstheme="minorHAnsi"/>
        </w:rPr>
        <w:t xml:space="preserve"> Keys shall be kept current. A Knox elevator box will be required in buildings</w:t>
      </w:r>
      <w:r w:rsidR="00CF48F3" w:rsidRPr="00F81E82">
        <w:rPr>
          <w:rFonts w:cstheme="minorHAnsi"/>
        </w:rPr>
        <w:t xml:space="preserve"> with elevators</w:t>
      </w:r>
      <w:r w:rsidR="008F518D" w:rsidRPr="00F81E82">
        <w:rPr>
          <w:rFonts w:cstheme="minorHAnsi"/>
        </w:rPr>
        <w:t xml:space="preserve"> in an approved location</w:t>
      </w:r>
      <w:r w:rsidR="00CF48F3" w:rsidRPr="00F81E82">
        <w:rPr>
          <w:rFonts w:cstheme="minorHAnsi"/>
        </w:rPr>
        <w:t xml:space="preserve"> by the AHJ.</w:t>
      </w:r>
    </w:p>
    <w:p w14:paraId="5E2E37DC" w14:textId="77777777" w:rsidR="007E5139" w:rsidRPr="00F81E82" w:rsidRDefault="007E5139" w:rsidP="007E5139">
      <w:pPr>
        <w:autoSpaceDE w:val="0"/>
        <w:autoSpaceDN w:val="0"/>
        <w:adjustRightInd w:val="0"/>
        <w:spacing w:after="0" w:line="240" w:lineRule="auto"/>
        <w:rPr>
          <w:rFonts w:cstheme="minorHAnsi"/>
        </w:rPr>
      </w:pPr>
    </w:p>
    <w:p w14:paraId="2E21CF16" w14:textId="77777777" w:rsidR="007E5139" w:rsidRPr="00F81E82" w:rsidRDefault="007E5139" w:rsidP="007E5139">
      <w:pPr>
        <w:rPr>
          <w:rFonts w:cstheme="minorHAnsi"/>
          <w:b/>
        </w:rPr>
      </w:pPr>
      <w:r w:rsidRPr="00F81E82">
        <w:rPr>
          <w:rFonts w:cstheme="minorHAnsi"/>
          <w:b/>
        </w:rPr>
        <w:t xml:space="preserve">509.3 Exterior means of electrical disconnect.  </w:t>
      </w:r>
      <w:r w:rsidRPr="00F81E82">
        <w:rPr>
          <w:rFonts w:cstheme="minorHAnsi"/>
        </w:rPr>
        <w:t>The means of service disconnection, either manual or a shunt trip with a locking device properly labeled on the supply breaker, for each metered tenant or metering location shall be installed at a readily accessible location outside the building or structure and within a line of sight of the source device.</w:t>
      </w:r>
    </w:p>
    <w:p w14:paraId="62124280" w14:textId="77777777" w:rsidR="007E5139" w:rsidRPr="00F81E82" w:rsidRDefault="007E5139" w:rsidP="00291330">
      <w:pPr>
        <w:ind w:left="720"/>
        <w:rPr>
          <w:rFonts w:cstheme="minorHAnsi"/>
        </w:rPr>
      </w:pPr>
      <w:r w:rsidRPr="00F81E82">
        <w:rPr>
          <w:rFonts w:cstheme="minorHAnsi"/>
          <w:b/>
        </w:rPr>
        <w:t>509.3.1 Labeling.</w:t>
      </w:r>
      <w:r w:rsidRPr="00F81E82">
        <w:rPr>
          <w:rFonts w:cstheme="minorHAnsi"/>
        </w:rPr>
        <w:t xml:space="preserve"> The service equipment shall be labeled with the correct address using an engraved phenolic label.</w:t>
      </w:r>
    </w:p>
    <w:p w14:paraId="718E1B96" w14:textId="77777777" w:rsidR="007E5139" w:rsidRPr="00F81E82" w:rsidRDefault="007E5139" w:rsidP="00291330">
      <w:pPr>
        <w:ind w:left="720"/>
        <w:rPr>
          <w:rFonts w:cstheme="minorHAnsi"/>
        </w:rPr>
      </w:pPr>
      <w:r w:rsidRPr="00F81E82">
        <w:rPr>
          <w:rFonts w:cstheme="minorHAnsi"/>
          <w:b/>
        </w:rPr>
        <w:t>509.3.2</w:t>
      </w:r>
      <w:r w:rsidRPr="00F81E82">
        <w:rPr>
          <w:rFonts w:cstheme="minorHAnsi"/>
        </w:rPr>
        <w:t xml:space="preserve"> </w:t>
      </w:r>
      <w:r w:rsidRPr="00F81E82">
        <w:rPr>
          <w:rFonts w:cstheme="minorHAnsi"/>
          <w:b/>
        </w:rPr>
        <w:t>Disconnect arrangement.</w:t>
      </w:r>
      <w:r w:rsidRPr="00F81E82">
        <w:rPr>
          <w:rFonts w:cstheme="minorHAnsi"/>
        </w:rPr>
        <w:t xml:space="preserve"> Where a building or structure has multiple tenants, either residential or commercial, the meters and service </w:t>
      </w:r>
      <w:proofErr w:type="gramStart"/>
      <w:r w:rsidRPr="00F81E82">
        <w:rPr>
          <w:rFonts w:cstheme="minorHAnsi"/>
        </w:rPr>
        <w:t>disconnects</w:t>
      </w:r>
      <w:proofErr w:type="gramEnd"/>
      <w:r w:rsidRPr="00F81E82">
        <w:rPr>
          <w:rFonts w:cstheme="minorHAnsi"/>
        </w:rPr>
        <w:t xml:space="preserve"> shall be grouped together in one location on the same exterior wall.</w:t>
      </w:r>
    </w:p>
    <w:p w14:paraId="73C549B1" w14:textId="77777777" w:rsidR="007E5139" w:rsidRPr="00F81E82" w:rsidRDefault="007E5139" w:rsidP="009E4570">
      <w:pPr>
        <w:ind w:left="1440"/>
        <w:rPr>
          <w:rFonts w:cstheme="minorHAnsi"/>
        </w:rPr>
      </w:pPr>
      <w:r w:rsidRPr="00F81E82">
        <w:rPr>
          <w:rFonts w:cstheme="minorHAnsi"/>
          <w:b/>
        </w:rPr>
        <w:t>Exception:</w:t>
      </w:r>
      <w:r w:rsidRPr="00F81E82">
        <w:rPr>
          <w:rFonts w:cstheme="minorHAnsi"/>
        </w:rPr>
        <w:t xml:space="preserve"> On commercial buildings where the Bentonville Fire Department and the Bentonville Electric Utility Department agree that the development would be better served by separating the service locations.  </w:t>
      </w:r>
    </w:p>
    <w:p w14:paraId="72A90368" w14:textId="77777777" w:rsidR="007E5139" w:rsidRPr="00F81E82" w:rsidRDefault="007E5139" w:rsidP="009E4570">
      <w:pPr>
        <w:ind w:left="720"/>
        <w:rPr>
          <w:rFonts w:cstheme="minorHAnsi"/>
        </w:rPr>
      </w:pPr>
      <w:r w:rsidRPr="00F81E82">
        <w:rPr>
          <w:rFonts w:cstheme="minorHAnsi"/>
          <w:b/>
        </w:rPr>
        <w:lastRenderedPageBreak/>
        <w:t>509.3.3 Generator disconnects.</w:t>
      </w:r>
      <w:r w:rsidRPr="00F81E82">
        <w:rPr>
          <w:rFonts w:cstheme="minorHAnsi"/>
        </w:rPr>
        <w:t xml:space="preserve"> An emergency generator must have a separate external disconnect, either manual or a shunt trip with a locking device properly labeled on the supply breaker, grouped with all other external disconnects.</w:t>
      </w:r>
    </w:p>
    <w:p w14:paraId="58F4B393" w14:textId="6BF59F96" w:rsidR="007E5139" w:rsidRPr="00F81E82" w:rsidRDefault="007E5139" w:rsidP="009E4570">
      <w:pPr>
        <w:ind w:left="720"/>
        <w:rPr>
          <w:rFonts w:cstheme="minorHAnsi"/>
        </w:rPr>
      </w:pPr>
      <w:r w:rsidRPr="00F81E82">
        <w:rPr>
          <w:rFonts w:cstheme="minorHAnsi"/>
          <w:b/>
        </w:rPr>
        <w:t>509.3.4 Fire pump disconnects.</w:t>
      </w:r>
      <w:r w:rsidRPr="00F81E82">
        <w:rPr>
          <w:rFonts w:cstheme="minorHAnsi"/>
        </w:rPr>
        <w:t xml:space="preserve"> A fire pump must have a separate external disconnect</w:t>
      </w:r>
      <w:r w:rsidR="00CA78AF" w:rsidRPr="00F81E82">
        <w:rPr>
          <w:rFonts w:cstheme="minorHAnsi"/>
        </w:rPr>
        <w:t xml:space="preserve">, </w:t>
      </w:r>
      <w:r w:rsidRPr="00F81E82">
        <w:rPr>
          <w:rFonts w:cstheme="minorHAnsi"/>
        </w:rPr>
        <w:t>with a locking device properly labeled on the supply breaker, per NFPA 20.</w:t>
      </w:r>
    </w:p>
    <w:p w14:paraId="7D61BDAD" w14:textId="77777777" w:rsidR="009E4570" w:rsidRPr="00F81E82" w:rsidRDefault="009E4570" w:rsidP="007E5139">
      <w:pPr>
        <w:autoSpaceDE w:val="0"/>
        <w:autoSpaceDN w:val="0"/>
        <w:adjustRightInd w:val="0"/>
        <w:spacing w:after="0" w:line="240" w:lineRule="auto"/>
        <w:rPr>
          <w:rFonts w:cstheme="minorHAnsi"/>
          <w:strike/>
        </w:rPr>
      </w:pPr>
    </w:p>
    <w:p w14:paraId="2E4F7842" w14:textId="07CB8AA5" w:rsidR="007E5139" w:rsidRPr="00F81E82" w:rsidRDefault="009E4570" w:rsidP="009E4570">
      <w:pPr>
        <w:autoSpaceDE w:val="0"/>
        <w:autoSpaceDN w:val="0"/>
        <w:adjustRightInd w:val="0"/>
        <w:spacing w:after="0" w:line="240" w:lineRule="auto"/>
        <w:rPr>
          <w:rFonts w:cstheme="minorHAnsi"/>
          <w:bCs/>
        </w:rPr>
      </w:pPr>
      <w:r w:rsidRPr="00F81E82">
        <w:rPr>
          <w:rFonts w:cstheme="minorHAnsi"/>
          <w:b/>
        </w:rPr>
        <w:t xml:space="preserve">604.6.1.1 Elevator key location. </w:t>
      </w:r>
      <w:r w:rsidRPr="00F81E82">
        <w:rPr>
          <w:rFonts w:cstheme="minorHAnsi"/>
          <w:bCs/>
        </w:rPr>
        <w:t>Keys shall be kept adjacent to the elevator in a Knox brand elevator box in an approved location.</w:t>
      </w:r>
    </w:p>
    <w:p w14:paraId="5FF90170" w14:textId="77777777" w:rsidR="004C5684" w:rsidRPr="00F81E82" w:rsidRDefault="004C5684" w:rsidP="007E5139">
      <w:pPr>
        <w:autoSpaceDE w:val="0"/>
        <w:autoSpaceDN w:val="0"/>
        <w:adjustRightInd w:val="0"/>
        <w:spacing w:after="0" w:line="240" w:lineRule="auto"/>
        <w:rPr>
          <w:rFonts w:cstheme="minorHAnsi"/>
        </w:rPr>
      </w:pPr>
    </w:p>
    <w:p w14:paraId="6EB8FD5A" w14:textId="77777777" w:rsidR="007E5139" w:rsidRPr="00F81E82" w:rsidRDefault="007E5139" w:rsidP="007E5139">
      <w:pPr>
        <w:autoSpaceDE w:val="0"/>
        <w:autoSpaceDN w:val="0"/>
        <w:adjustRightInd w:val="0"/>
        <w:spacing w:after="0" w:line="240" w:lineRule="auto"/>
        <w:rPr>
          <w:rFonts w:cstheme="minorHAnsi"/>
        </w:rPr>
      </w:pPr>
      <w:r w:rsidRPr="00F81E82">
        <w:rPr>
          <w:rFonts w:cstheme="minorHAnsi"/>
          <w:b/>
        </w:rPr>
        <w:t>901.2 Construction documents</w:t>
      </w:r>
      <w:r w:rsidRPr="00F81E82">
        <w:rPr>
          <w:rFonts w:cstheme="minorHAnsi"/>
        </w:rPr>
        <w:t xml:space="preserve">. The fire code official shall have the authority to require construction documents and calculations for all fire protection systems and to require permits be issued for the installation, rehabilitation or modification of any fire protection system. Construction documents for fire protection systems shall be submitted for review and approval prior to system installation.  All submittals should follow the procedures outlined by the City </w:t>
      </w:r>
      <w:proofErr w:type="gramStart"/>
      <w:r w:rsidRPr="00F81E82">
        <w:rPr>
          <w:rFonts w:cstheme="minorHAnsi"/>
        </w:rPr>
        <w:t>Of</w:t>
      </w:r>
      <w:proofErr w:type="gramEnd"/>
      <w:r w:rsidRPr="00F81E82">
        <w:rPr>
          <w:rFonts w:cstheme="minorHAnsi"/>
        </w:rPr>
        <w:t xml:space="preserve"> Bentonville.  Approved submittal procedures shall be located on the City </w:t>
      </w:r>
      <w:proofErr w:type="gramStart"/>
      <w:r w:rsidRPr="00F81E82">
        <w:rPr>
          <w:rFonts w:cstheme="minorHAnsi"/>
        </w:rPr>
        <w:t>Of</w:t>
      </w:r>
      <w:proofErr w:type="gramEnd"/>
      <w:r w:rsidRPr="00F81E82">
        <w:rPr>
          <w:rFonts w:cstheme="minorHAnsi"/>
        </w:rPr>
        <w:t xml:space="preserve"> Bentonville website.</w:t>
      </w:r>
    </w:p>
    <w:p w14:paraId="49DC5377" w14:textId="77777777" w:rsidR="007E5139" w:rsidRPr="00F81E82" w:rsidRDefault="007E5139" w:rsidP="007E5139">
      <w:pPr>
        <w:autoSpaceDE w:val="0"/>
        <w:autoSpaceDN w:val="0"/>
        <w:adjustRightInd w:val="0"/>
        <w:spacing w:after="0" w:line="240" w:lineRule="auto"/>
        <w:rPr>
          <w:rFonts w:cstheme="minorHAnsi"/>
          <w:b/>
        </w:rPr>
      </w:pPr>
    </w:p>
    <w:p w14:paraId="247ADA1E" w14:textId="5DCEB6AD" w:rsidR="007E5139" w:rsidRPr="00F81E82" w:rsidRDefault="009E6D04" w:rsidP="007E5139">
      <w:pPr>
        <w:autoSpaceDE w:val="0"/>
        <w:autoSpaceDN w:val="0"/>
        <w:adjustRightInd w:val="0"/>
        <w:spacing w:after="0" w:line="240" w:lineRule="auto"/>
        <w:rPr>
          <w:rFonts w:cstheme="minorHAnsi"/>
        </w:rPr>
      </w:pPr>
      <w:r w:rsidRPr="00F81E82">
        <w:rPr>
          <w:rFonts w:cstheme="minorHAnsi"/>
          <w:b/>
        </w:rPr>
        <w:t>901.6.3</w:t>
      </w:r>
      <w:r w:rsidR="007E5139" w:rsidRPr="00F81E82">
        <w:rPr>
          <w:rFonts w:cstheme="minorHAnsi"/>
          <w:b/>
        </w:rPr>
        <w:t xml:space="preserve"> Records.</w:t>
      </w:r>
      <w:r w:rsidR="007E5139" w:rsidRPr="00F81E82">
        <w:rPr>
          <w:rFonts w:cstheme="minorHAnsi"/>
        </w:rPr>
        <w:t xml:space="preserve"> Records of all system inspections, tests and maintenance required by the referenced standards shall be maintained on the premises for a minimum of three years and shall be submitted upon completion to the</w:t>
      </w:r>
      <w:r w:rsidR="00CA78AF" w:rsidRPr="00F81E82">
        <w:rPr>
          <w:rFonts w:cstheme="minorHAnsi"/>
        </w:rPr>
        <w:t xml:space="preserve"> </w:t>
      </w:r>
      <w:r w:rsidR="00591A38" w:rsidRPr="00F81E82">
        <w:rPr>
          <w:rFonts w:cstheme="minorHAnsi"/>
        </w:rPr>
        <w:t>Bentonville Fire Department</w:t>
      </w:r>
      <w:r w:rsidRPr="00F81E82">
        <w:rPr>
          <w:rFonts w:cstheme="minorHAnsi"/>
        </w:rPr>
        <w:t xml:space="preserve"> approved online record retention database.</w:t>
      </w:r>
    </w:p>
    <w:p w14:paraId="180E7B3B" w14:textId="490869A0" w:rsidR="007E5139" w:rsidRPr="00F81E82" w:rsidRDefault="007E5139" w:rsidP="007E5139">
      <w:pPr>
        <w:autoSpaceDE w:val="0"/>
        <w:autoSpaceDN w:val="0"/>
        <w:adjustRightInd w:val="0"/>
        <w:spacing w:after="0" w:line="240" w:lineRule="auto"/>
        <w:rPr>
          <w:rFonts w:cstheme="minorHAnsi"/>
          <w:b/>
        </w:rPr>
      </w:pPr>
    </w:p>
    <w:p w14:paraId="558AB04E" w14:textId="27572205" w:rsidR="00775809" w:rsidRPr="00F81E82" w:rsidRDefault="00775809" w:rsidP="00775809">
      <w:pPr>
        <w:autoSpaceDE w:val="0"/>
        <w:autoSpaceDN w:val="0"/>
        <w:adjustRightInd w:val="0"/>
        <w:spacing w:after="0" w:line="240" w:lineRule="auto"/>
        <w:rPr>
          <w:rFonts w:cstheme="minorHAnsi"/>
        </w:rPr>
      </w:pPr>
      <w:r w:rsidRPr="00F81E82">
        <w:rPr>
          <w:rFonts w:cstheme="minorHAnsi"/>
          <w:b/>
          <w:bCs/>
        </w:rPr>
        <w:t>905.3.9 Group R1 and R2.</w:t>
      </w:r>
      <w:r w:rsidRPr="00F81E82">
        <w:rPr>
          <w:rFonts w:cstheme="minorHAnsi"/>
        </w:rPr>
        <w:t xml:space="preserve"> All Group R1 and R2 occupancies equipped with standpipes shall be automatic wet.</w:t>
      </w:r>
    </w:p>
    <w:p w14:paraId="62C909D2" w14:textId="77777777" w:rsidR="00775809" w:rsidRPr="00F81E82" w:rsidRDefault="00775809" w:rsidP="007E5139">
      <w:pPr>
        <w:autoSpaceDE w:val="0"/>
        <w:autoSpaceDN w:val="0"/>
        <w:adjustRightInd w:val="0"/>
        <w:spacing w:after="0" w:line="240" w:lineRule="auto"/>
        <w:rPr>
          <w:rFonts w:cstheme="minorHAnsi"/>
          <w:b/>
        </w:rPr>
      </w:pPr>
    </w:p>
    <w:p w14:paraId="7BB12C02" w14:textId="74B69489" w:rsidR="0017143D" w:rsidRPr="00F81E82" w:rsidRDefault="0017143D" w:rsidP="0017143D">
      <w:pPr>
        <w:autoSpaceDE w:val="0"/>
        <w:autoSpaceDN w:val="0"/>
        <w:adjustRightInd w:val="0"/>
        <w:spacing w:after="0" w:line="240" w:lineRule="auto"/>
        <w:rPr>
          <w:rFonts w:cstheme="minorHAnsi"/>
          <w:bCs/>
        </w:rPr>
      </w:pPr>
      <w:r w:rsidRPr="00F81E82">
        <w:rPr>
          <w:rFonts w:cstheme="minorHAnsi"/>
          <w:b/>
        </w:rPr>
        <w:t xml:space="preserve">907.1.2 Fire alarm shop drawings. </w:t>
      </w:r>
      <w:r w:rsidRPr="00F81E82">
        <w:rPr>
          <w:rFonts w:cstheme="minorHAnsi"/>
          <w:bCs/>
        </w:rPr>
        <w:t>Shop drawings for fire alarm systems shall be prepared in accordance with NFPA 72 and submitted for review and approval prior to system installation. Final as-built drawings shall be submitted as required by the authority having jurisdiction. Shop drawings shall include, but not be limited to, all of the following:</w:t>
      </w:r>
    </w:p>
    <w:p w14:paraId="1B6D4A7A" w14:textId="4D7CA05F" w:rsidR="0017143D" w:rsidRPr="00F81E82" w:rsidRDefault="0017143D" w:rsidP="0017143D">
      <w:pPr>
        <w:autoSpaceDE w:val="0"/>
        <w:autoSpaceDN w:val="0"/>
        <w:adjustRightInd w:val="0"/>
        <w:spacing w:after="0" w:line="240" w:lineRule="auto"/>
        <w:rPr>
          <w:rFonts w:cstheme="minorHAnsi"/>
          <w:bCs/>
        </w:rPr>
      </w:pPr>
      <w:r w:rsidRPr="00F81E82">
        <w:rPr>
          <w:rFonts w:cstheme="minorHAnsi"/>
          <w:bCs/>
        </w:rPr>
        <w:tab/>
        <w:t>9.1 The City of Bentonville shall require shop drawings use NFPA 170 symbols.</w:t>
      </w:r>
    </w:p>
    <w:p w14:paraId="7E05A26F" w14:textId="77777777" w:rsidR="0017143D" w:rsidRPr="00F81E82" w:rsidRDefault="0017143D" w:rsidP="0017143D">
      <w:pPr>
        <w:autoSpaceDE w:val="0"/>
        <w:autoSpaceDN w:val="0"/>
        <w:adjustRightInd w:val="0"/>
        <w:spacing w:after="0" w:line="240" w:lineRule="auto"/>
        <w:rPr>
          <w:rFonts w:cstheme="minorHAnsi"/>
          <w:bCs/>
        </w:rPr>
      </w:pPr>
    </w:p>
    <w:p w14:paraId="7E9A4119" w14:textId="77777777" w:rsidR="007E5139" w:rsidRPr="00F81E82" w:rsidRDefault="007E5139" w:rsidP="007E5139">
      <w:pPr>
        <w:rPr>
          <w:rFonts w:cstheme="minorHAnsi"/>
        </w:rPr>
      </w:pPr>
      <w:r w:rsidRPr="00F81E82">
        <w:rPr>
          <w:rFonts w:cstheme="minorHAnsi"/>
          <w:b/>
        </w:rPr>
        <w:t xml:space="preserve">907.1.4 Exterior alarm notification.  </w:t>
      </w:r>
      <w:r w:rsidRPr="00F81E82">
        <w:rPr>
          <w:rFonts w:cstheme="minorHAnsi"/>
        </w:rPr>
        <w:t>All new fire alarm systems</w:t>
      </w:r>
      <w:r w:rsidRPr="00F81E82">
        <w:rPr>
          <w:rFonts w:cstheme="minorHAnsi"/>
          <w:b/>
        </w:rPr>
        <w:t xml:space="preserve"> </w:t>
      </w:r>
      <w:r w:rsidRPr="00F81E82">
        <w:rPr>
          <w:rFonts w:cstheme="minorHAnsi"/>
        </w:rPr>
        <w:t>shall be equipped with an exterior visual notification device that is activated upon general fire alarm.  This device shall be located near the main entrance of the structure at a height not less than 10 feet above the adjacent parking surface.  This requirement shall not be used as a substitute for any other exterior notification requirements.</w:t>
      </w:r>
    </w:p>
    <w:p w14:paraId="792988CB" w14:textId="5E42EA28" w:rsidR="007E5139" w:rsidRPr="00F81E82" w:rsidRDefault="007E5139" w:rsidP="00CA78AF">
      <w:pPr>
        <w:ind w:left="360"/>
        <w:rPr>
          <w:rFonts w:cstheme="minorHAnsi"/>
        </w:rPr>
      </w:pPr>
      <w:r w:rsidRPr="00F81E82">
        <w:rPr>
          <w:rFonts w:cstheme="minorHAnsi"/>
        </w:rPr>
        <w:t>Exceptions:</w:t>
      </w:r>
      <w:r w:rsidR="00146570" w:rsidRPr="00F81E82">
        <w:rPr>
          <w:rFonts w:cstheme="minorHAnsi"/>
        </w:rPr>
        <w:br/>
      </w:r>
      <w:r w:rsidRPr="00F81E82">
        <w:rPr>
          <w:rFonts w:cstheme="minorHAnsi"/>
        </w:rPr>
        <w:t>When the main entrance is not visible from a public way, the AHJ shall approve an alternate</w:t>
      </w:r>
      <w:r w:rsidR="00146570" w:rsidRPr="00F81E82">
        <w:rPr>
          <w:rFonts w:cstheme="minorHAnsi"/>
        </w:rPr>
        <w:t xml:space="preserve"> </w:t>
      </w:r>
      <w:r w:rsidRPr="00F81E82">
        <w:rPr>
          <w:rFonts w:cstheme="minorHAnsi"/>
        </w:rPr>
        <w:t>location.</w:t>
      </w:r>
      <w:r w:rsidR="00146570" w:rsidRPr="00F81E82">
        <w:rPr>
          <w:rFonts w:cstheme="minorHAnsi"/>
        </w:rPr>
        <w:br/>
      </w:r>
      <w:r w:rsidRPr="00F81E82">
        <w:rPr>
          <w:rFonts w:cstheme="minorHAnsi"/>
        </w:rPr>
        <w:t>When the height of a structure prohibits the device from being mounted at 10 feet or above, the device shall be mounted at the highest point of the exterior wall.</w:t>
      </w:r>
    </w:p>
    <w:p w14:paraId="4971C9C2" w14:textId="77777777" w:rsidR="007E5139" w:rsidRPr="00F81E82" w:rsidRDefault="007E5139" w:rsidP="007E5139">
      <w:pPr>
        <w:autoSpaceDE w:val="0"/>
        <w:autoSpaceDN w:val="0"/>
        <w:adjustRightInd w:val="0"/>
        <w:spacing w:after="0" w:line="240" w:lineRule="auto"/>
        <w:rPr>
          <w:rFonts w:cstheme="minorHAnsi"/>
          <w:b/>
        </w:rPr>
      </w:pPr>
    </w:p>
    <w:p w14:paraId="1DC2E03B" w14:textId="6DE158C8" w:rsidR="00DE06D8" w:rsidRPr="00F81E82" w:rsidRDefault="00A0130F" w:rsidP="00A0130F">
      <w:pPr>
        <w:autoSpaceDE w:val="0"/>
        <w:autoSpaceDN w:val="0"/>
        <w:adjustRightInd w:val="0"/>
        <w:spacing w:after="0" w:line="240" w:lineRule="auto"/>
        <w:rPr>
          <w:rFonts w:cstheme="minorHAnsi"/>
        </w:rPr>
      </w:pPr>
      <w:r w:rsidRPr="00F81E82">
        <w:rPr>
          <w:rFonts w:cstheme="minorHAnsi"/>
          <w:b/>
        </w:rPr>
        <w:t>907.2.8 Group R-1</w:t>
      </w:r>
      <w:r w:rsidRPr="00F81E82">
        <w:rPr>
          <w:rFonts w:cstheme="minorHAnsi"/>
        </w:rPr>
        <w:t>. Fire alarm systems with automatic smoke detection shall be installed in Group R-1 occupancies</w:t>
      </w:r>
      <w:r w:rsidR="00CA78AF" w:rsidRPr="00F81E82">
        <w:rPr>
          <w:rFonts w:cstheme="minorHAnsi"/>
        </w:rPr>
        <w:t>.</w:t>
      </w:r>
    </w:p>
    <w:p w14:paraId="5595FC68" w14:textId="77777777" w:rsidR="00A0130F" w:rsidRPr="00F81E82" w:rsidRDefault="00A0130F" w:rsidP="00A0130F">
      <w:pPr>
        <w:autoSpaceDE w:val="0"/>
        <w:autoSpaceDN w:val="0"/>
        <w:adjustRightInd w:val="0"/>
        <w:spacing w:after="0" w:line="240" w:lineRule="auto"/>
        <w:rPr>
          <w:rFonts w:cstheme="minorHAnsi"/>
        </w:rPr>
      </w:pPr>
    </w:p>
    <w:p w14:paraId="760105A8" w14:textId="5B26FB34" w:rsidR="00A0130F" w:rsidRPr="00F81E82" w:rsidRDefault="00A0130F" w:rsidP="001D64CA">
      <w:pPr>
        <w:autoSpaceDE w:val="0"/>
        <w:autoSpaceDN w:val="0"/>
        <w:adjustRightInd w:val="0"/>
        <w:spacing w:after="0" w:line="240" w:lineRule="auto"/>
        <w:ind w:left="720"/>
        <w:rPr>
          <w:rFonts w:cstheme="minorHAnsi"/>
        </w:rPr>
      </w:pPr>
      <w:r w:rsidRPr="00F81E82">
        <w:rPr>
          <w:rFonts w:cstheme="minorHAnsi"/>
          <w:b/>
        </w:rPr>
        <w:t>907.2.8.1 Manual fire alarm system.</w:t>
      </w:r>
      <w:r w:rsidRPr="00F81E82">
        <w:rPr>
          <w:rFonts w:cstheme="minorHAnsi"/>
        </w:rPr>
        <w:t xml:space="preserve"> A manual fire alarm system that activates the occupant notification system in accordance with Section 907.5 shall be installed in Group R-1 occupancies.</w:t>
      </w:r>
    </w:p>
    <w:p w14:paraId="58823D3F" w14:textId="3066AD34" w:rsidR="00DE06D8" w:rsidRPr="00F81E82" w:rsidRDefault="00DE06D8" w:rsidP="001D64CA">
      <w:pPr>
        <w:autoSpaceDE w:val="0"/>
        <w:autoSpaceDN w:val="0"/>
        <w:adjustRightInd w:val="0"/>
        <w:spacing w:after="0" w:line="240" w:lineRule="auto"/>
        <w:ind w:left="720" w:firstLine="720"/>
        <w:rPr>
          <w:rFonts w:cstheme="minorHAnsi"/>
          <w:b/>
        </w:rPr>
      </w:pPr>
      <w:r w:rsidRPr="00F81E82">
        <w:rPr>
          <w:rFonts w:cstheme="minorHAnsi"/>
          <w:b/>
        </w:rPr>
        <w:lastRenderedPageBreak/>
        <w:t>907.2.8.1 Exception</w:t>
      </w:r>
      <w:r w:rsidR="001D64CA" w:rsidRPr="00F81E82">
        <w:rPr>
          <w:rFonts w:cstheme="minorHAnsi"/>
          <w:b/>
        </w:rPr>
        <w:t xml:space="preserve"> 1</w:t>
      </w:r>
      <w:r w:rsidRPr="00F81E82">
        <w:rPr>
          <w:rFonts w:cstheme="minorHAnsi"/>
          <w:b/>
        </w:rPr>
        <w:t xml:space="preserve"> </w:t>
      </w:r>
      <w:proofErr w:type="gramStart"/>
      <w:r w:rsidRPr="00F81E82">
        <w:rPr>
          <w:rFonts w:cstheme="minorHAnsi"/>
          <w:b/>
        </w:rPr>
        <w:t>removed</w:t>
      </w:r>
      <w:proofErr w:type="gramEnd"/>
    </w:p>
    <w:p w14:paraId="2043031B" w14:textId="77777777" w:rsidR="00A0130F" w:rsidRPr="00F81E82" w:rsidRDefault="00A0130F" w:rsidP="001D64CA">
      <w:pPr>
        <w:autoSpaceDE w:val="0"/>
        <w:autoSpaceDN w:val="0"/>
        <w:adjustRightInd w:val="0"/>
        <w:spacing w:after="0" w:line="240" w:lineRule="auto"/>
        <w:ind w:left="720"/>
        <w:rPr>
          <w:rFonts w:cstheme="minorHAnsi"/>
        </w:rPr>
      </w:pPr>
    </w:p>
    <w:p w14:paraId="45DAED10" w14:textId="6A0B6B95" w:rsidR="00A0130F" w:rsidRPr="00F81E82" w:rsidRDefault="00A0130F" w:rsidP="001D64CA">
      <w:pPr>
        <w:autoSpaceDE w:val="0"/>
        <w:autoSpaceDN w:val="0"/>
        <w:adjustRightInd w:val="0"/>
        <w:spacing w:after="0" w:line="240" w:lineRule="auto"/>
        <w:ind w:left="720"/>
        <w:rPr>
          <w:rFonts w:cstheme="minorHAnsi"/>
        </w:rPr>
      </w:pPr>
      <w:r w:rsidRPr="00F81E82">
        <w:rPr>
          <w:rFonts w:cstheme="minorHAnsi"/>
          <w:b/>
        </w:rPr>
        <w:t>907.2.8.2 Automatic smoke detection system.</w:t>
      </w:r>
      <w:r w:rsidRPr="00F81E82">
        <w:rPr>
          <w:rFonts w:cstheme="minorHAnsi"/>
        </w:rPr>
        <w:t xml:space="preserve"> An automatic smoke detection system that activates the occupant notification system in accordance with Section 907.5 shall be installed throughout all sleeping units and interior corridors serving sleeping units.</w:t>
      </w:r>
    </w:p>
    <w:p w14:paraId="37F61CBD" w14:textId="5DCC95EA" w:rsidR="00DE06D8" w:rsidRPr="00F81E82" w:rsidRDefault="00DE06D8" w:rsidP="001D64CA">
      <w:pPr>
        <w:autoSpaceDE w:val="0"/>
        <w:autoSpaceDN w:val="0"/>
        <w:adjustRightInd w:val="0"/>
        <w:spacing w:after="0" w:line="240" w:lineRule="auto"/>
        <w:ind w:left="720" w:firstLine="720"/>
        <w:rPr>
          <w:rFonts w:cstheme="minorHAnsi"/>
          <w:b/>
        </w:rPr>
      </w:pPr>
      <w:r w:rsidRPr="00F81E82">
        <w:rPr>
          <w:rFonts w:cstheme="minorHAnsi"/>
          <w:b/>
        </w:rPr>
        <w:t xml:space="preserve">907.2.8.2 Exception </w:t>
      </w:r>
      <w:proofErr w:type="gramStart"/>
      <w:r w:rsidRPr="00F81E82">
        <w:rPr>
          <w:rFonts w:cstheme="minorHAnsi"/>
          <w:b/>
        </w:rPr>
        <w:t>removed</w:t>
      </w:r>
      <w:proofErr w:type="gramEnd"/>
    </w:p>
    <w:p w14:paraId="7AC558DF" w14:textId="77777777" w:rsidR="00A0130F" w:rsidRPr="00F81E82" w:rsidRDefault="00A0130F" w:rsidP="001D64CA">
      <w:pPr>
        <w:autoSpaceDE w:val="0"/>
        <w:autoSpaceDN w:val="0"/>
        <w:adjustRightInd w:val="0"/>
        <w:spacing w:after="0" w:line="240" w:lineRule="auto"/>
        <w:ind w:left="720"/>
        <w:rPr>
          <w:rFonts w:cstheme="minorHAnsi"/>
        </w:rPr>
      </w:pPr>
    </w:p>
    <w:p w14:paraId="1FA6B0BF" w14:textId="64845551" w:rsidR="00A0130F" w:rsidRPr="00F81E82" w:rsidRDefault="00A0130F" w:rsidP="001D64CA">
      <w:pPr>
        <w:autoSpaceDE w:val="0"/>
        <w:autoSpaceDN w:val="0"/>
        <w:adjustRightInd w:val="0"/>
        <w:spacing w:after="0" w:line="240" w:lineRule="auto"/>
        <w:ind w:left="720"/>
        <w:rPr>
          <w:rFonts w:cstheme="minorHAnsi"/>
          <w:b/>
        </w:rPr>
      </w:pPr>
      <w:r w:rsidRPr="00F81E82">
        <w:rPr>
          <w:rFonts w:cstheme="minorHAnsi"/>
          <w:b/>
        </w:rPr>
        <w:t>907.2.8.3 Removed</w:t>
      </w:r>
    </w:p>
    <w:p w14:paraId="43C9E6E2" w14:textId="77777777" w:rsidR="00BF6956" w:rsidRPr="00F81E82" w:rsidRDefault="00BF6956" w:rsidP="00BF6956">
      <w:pPr>
        <w:autoSpaceDE w:val="0"/>
        <w:autoSpaceDN w:val="0"/>
        <w:adjustRightInd w:val="0"/>
        <w:spacing w:after="0" w:line="240" w:lineRule="auto"/>
        <w:rPr>
          <w:rFonts w:cstheme="minorHAnsi"/>
          <w:b/>
        </w:rPr>
      </w:pPr>
    </w:p>
    <w:p w14:paraId="58D73F6A" w14:textId="77777777" w:rsidR="00A0130F" w:rsidRPr="00F81E82" w:rsidRDefault="00A0130F" w:rsidP="00A0130F">
      <w:pPr>
        <w:autoSpaceDE w:val="0"/>
        <w:autoSpaceDN w:val="0"/>
        <w:adjustRightInd w:val="0"/>
        <w:spacing w:after="0" w:line="240" w:lineRule="auto"/>
        <w:rPr>
          <w:rFonts w:cstheme="minorHAnsi"/>
        </w:rPr>
      </w:pPr>
      <w:r w:rsidRPr="00F81E82">
        <w:rPr>
          <w:rFonts w:cstheme="minorHAnsi"/>
          <w:b/>
        </w:rPr>
        <w:t>907.2.9 Group R-2.</w:t>
      </w:r>
      <w:r w:rsidRPr="00F81E82">
        <w:rPr>
          <w:rFonts w:cstheme="minorHAnsi"/>
        </w:rPr>
        <w:t xml:space="preserve"> Fire alarm systems with automatic smoke detection shall be installed in Group R-2 occupancies as required in Sections 907.2.9.1 and 907.2.9.3. </w:t>
      </w:r>
    </w:p>
    <w:p w14:paraId="54A8AFE8" w14:textId="77777777" w:rsidR="00A0130F" w:rsidRPr="00F81E82" w:rsidRDefault="00A0130F" w:rsidP="00A0130F">
      <w:pPr>
        <w:autoSpaceDE w:val="0"/>
        <w:autoSpaceDN w:val="0"/>
        <w:adjustRightInd w:val="0"/>
        <w:spacing w:after="0" w:line="240" w:lineRule="auto"/>
        <w:rPr>
          <w:rFonts w:cstheme="minorHAnsi"/>
        </w:rPr>
      </w:pPr>
    </w:p>
    <w:p w14:paraId="66712E6C" w14:textId="33AB3981" w:rsidR="00A0130F" w:rsidRPr="00F81E82" w:rsidRDefault="00A0130F" w:rsidP="001D64CA">
      <w:pPr>
        <w:autoSpaceDE w:val="0"/>
        <w:autoSpaceDN w:val="0"/>
        <w:adjustRightInd w:val="0"/>
        <w:spacing w:after="0" w:line="240" w:lineRule="auto"/>
        <w:ind w:left="720"/>
        <w:rPr>
          <w:rFonts w:cstheme="minorHAnsi"/>
        </w:rPr>
      </w:pPr>
      <w:r w:rsidRPr="00F81E82">
        <w:rPr>
          <w:rFonts w:cstheme="minorHAnsi"/>
          <w:b/>
        </w:rPr>
        <w:t>907.2.9.1 Manual fire alarm system.</w:t>
      </w:r>
      <w:r w:rsidRPr="00F81E82">
        <w:rPr>
          <w:rFonts w:cstheme="minorHAnsi"/>
        </w:rPr>
        <w:t xml:space="preserve"> A manual fire alarm system that activates the occupant notification system in accordance with Section 907.5 shall be installed in Group R-2 occupancies.</w:t>
      </w:r>
    </w:p>
    <w:p w14:paraId="7BAAC6C6" w14:textId="67D828A8" w:rsidR="007061D3" w:rsidRPr="00F81E82" w:rsidRDefault="007061D3" w:rsidP="007061D3">
      <w:pPr>
        <w:autoSpaceDE w:val="0"/>
        <w:autoSpaceDN w:val="0"/>
        <w:adjustRightInd w:val="0"/>
        <w:spacing w:after="0" w:line="240" w:lineRule="auto"/>
        <w:ind w:left="720" w:firstLine="720"/>
        <w:rPr>
          <w:rFonts w:cstheme="minorHAnsi"/>
          <w:b/>
        </w:rPr>
      </w:pPr>
      <w:r w:rsidRPr="00F81E82">
        <w:rPr>
          <w:rFonts w:cstheme="minorHAnsi"/>
          <w:b/>
        </w:rPr>
        <w:t xml:space="preserve">907.2.9.1 Criteria 1,2, and 3 </w:t>
      </w:r>
      <w:proofErr w:type="gramStart"/>
      <w:r w:rsidRPr="00F81E82">
        <w:rPr>
          <w:rFonts w:cstheme="minorHAnsi"/>
          <w:b/>
        </w:rPr>
        <w:t>removed</w:t>
      </w:r>
      <w:proofErr w:type="gramEnd"/>
    </w:p>
    <w:p w14:paraId="1C844760" w14:textId="0670CC9F" w:rsidR="00BF6956" w:rsidRPr="00F81E82" w:rsidRDefault="00BF6956" w:rsidP="007061D3">
      <w:pPr>
        <w:autoSpaceDE w:val="0"/>
        <w:autoSpaceDN w:val="0"/>
        <w:adjustRightInd w:val="0"/>
        <w:spacing w:after="0" w:line="240" w:lineRule="auto"/>
        <w:ind w:left="720" w:firstLine="720"/>
        <w:rPr>
          <w:rFonts w:cstheme="minorHAnsi"/>
          <w:b/>
        </w:rPr>
      </w:pPr>
      <w:r w:rsidRPr="00F81E82">
        <w:rPr>
          <w:rFonts w:cstheme="minorHAnsi"/>
          <w:b/>
        </w:rPr>
        <w:t>907.2.9.1 Exception</w:t>
      </w:r>
      <w:r w:rsidR="001C3689" w:rsidRPr="00F81E82">
        <w:rPr>
          <w:rFonts w:cstheme="minorHAnsi"/>
          <w:b/>
        </w:rPr>
        <w:t xml:space="preserve"> 1 and 3</w:t>
      </w:r>
      <w:r w:rsidRPr="00F81E82">
        <w:rPr>
          <w:rFonts w:cstheme="minorHAnsi"/>
          <w:b/>
        </w:rPr>
        <w:t xml:space="preserve"> </w:t>
      </w:r>
      <w:proofErr w:type="gramStart"/>
      <w:r w:rsidRPr="00F81E82">
        <w:rPr>
          <w:rFonts w:cstheme="minorHAnsi"/>
          <w:b/>
        </w:rPr>
        <w:t>removed</w:t>
      </w:r>
      <w:proofErr w:type="gramEnd"/>
    </w:p>
    <w:p w14:paraId="505D0B38" w14:textId="77777777" w:rsidR="00BF6956" w:rsidRPr="00F81E82" w:rsidRDefault="00BF6956" w:rsidP="001D64CA">
      <w:pPr>
        <w:autoSpaceDE w:val="0"/>
        <w:autoSpaceDN w:val="0"/>
        <w:adjustRightInd w:val="0"/>
        <w:spacing w:after="0" w:line="240" w:lineRule="auto"/>
        <w:ind w:left="720" w:firstLine="720"/>
        <w:rPr>
          <w:rFonts w:cstheme="minorHAnsi"/>
        </w:rPr>
      </w:pPr>
    </w:p>
    <w:p w14:paraId="1F0EC897" w14:textId="79B52BE8" w:rsidR="00A0130F" w:rsidRPr="00F81E82" w:rsidRDefault="00BF6956" w:rsidP="001D64CA">
      <w:pPr>
        <w:autoSpaceDE w:val="0"/>
        <w:autoSpaceDN w:val="0"/>
        <w:adjustRightInd w:val="0"/>
        <w:spacing w:after="0" w:line="240" w:lineRule="auto"/>
        <w:ind w:left="720"/>
        <w:rPr>
          <w:rFonts w:cstheme="minorHAnsi"/>
          <w:b/>
        </w:rPr>
      </w:pPr>
      <w:r w:rsidRPr="00F81E82">
        <w:rPr>
          <w:rFonts w:cstheme="minorHAnsi"/>
          <w:b/>
        </w:rPr>
        <w:t>907.2.9.2 Removed</w:t>
      </w:r>
    </w:p>
    <w:p w14:paraId="3662527A" w14:textId="77777777" w:rsidR="00BF6956" w:rsidRPr="00F81E82" w:rsidRDefault="00BF6956" w:rsidP="001D64CA">
      <w:pPr>
        <w:autoSpaceDE w:val="0"/>
        <w:autoSpaceDN w:val="0"/>
        <w:adjustRightInd w:val="0"/>
        <w:spacing w:after="0" w:line="240" w:lineRule="auto"/>
        <w:ind w:left="720"/>
        <w:rPr>
          <w:rFonts w:cstheme="minorHAnsi"/>
        </w:rPr>
      </w:pPr>
    </w:p>
    <w:p w14:paraId="4E4C703C" w14:textId="33DE5123" w:rsidR="00C0235D" w:rsidRPr="00F81E82" w:rsidRDefault="00A0130F" w:rsidP="001D64CA">
      <w:pPr>
        <w:autoSpaceDE w:val="0"/>
        <w:autoSpaceDN w:val="0"/>
        <w:adjustRightInd w:val="0"/>
        <w:spacing w:after="0" w:line="240" w:lineRule="auto"/>
        <w:ind w:left="720"/>
        <w:rPr>
          <w:rFonts w:cstheme="minorHAnsi"/>
        </w:rPr>
      </w:pPr>
      <w:r w:rsidRPr="00F81E82">
        <w:rPr>
          <w:rFonts w:cstheme="minorHAnsi"/>
          <w:b/>
        </w:rPr>
        <w:t>907.2.9.</w:t>
      </w:r>
      <w:r w:rsidR="001C3689" w:rsidRPr="00F81E82">
        <w:rPr>
          <w:rFonts w:cstheme="minorHAnsi"/>
          <w:b/>
        </w:rPr>
        <w:t>2</w:t>
      </w:r>
      <w:r w:rsidRPr="00F81E82">
        <w:rPr>
          <w:rFonts w:cstheme="minorHAnsi"/>
          <w:b/>
        </w:rPr>
        <w:t xml:space="preserve"> Automatic smoke detection system.</w:t>
      </w:r>
      <w:r w:rsidRPr="00F81E82">
        <w:rPr>
          <w:rFonts w:cstheme="minorHAnsi"/>
        </w:rPr>
        <w:t xml:space="preserve"> </w:t>
      </w:r>
      <w:r w:rsidR="001C3689" w:rsidRPr="00F81E82">
        <w:rPr>
          <w:rFonts w:cstheme="minorHAnsi"/>
        </w:rPr>
        <w:t>An automatic smoke detection system that activates the occupant notification system in accordance with Section 907.5 shall be installed throughout all sleeping units and interior corridors serving sleeping units</w:t>
      </w:r>
      <w:r w:rsidRPr="00F81E82">
        <w:rPr>
          <w:rFonts w:cstheme="minorHAnsi"/>
        </w:rPr>
        <w:t>.</w:t>
      </w:r>
      <w:r w:rsidR="00C0235D" w:rsidRPr="00F81E82">
        <w:rPr>
          <w:rFonts w:cstheme="minorHAnsi"/>
        </w:rPr>
        <w:t xml:space="preserve"> Notification shall sound where:</w:t>
      </w:r>
    </w:p>
    <w:p w14:paraId="15321D27" w14:textId="67556354" w:rsidR="00A0130F" w:rsidRPr="00F81E82" w:rsidRDefault="00650704" w:rsidP="001D64CA">
      <w:pPr>
        <w:pStyle w:val="ListParagraph"/>
        <w:numPr>
          <w:ilvl w:val="0"/>
          <w:numId w:val="10"/>
        </w:numPr>
        <w:autoSpaceDE w:val="0"/>
        <w:autoSpaceDN w:val="0"/>
        <w:adjustRightInd w:val="0"/>
        <w:spacing w:after="0" w:line="240" w:lineRule="auto"/>
        <w:ind w:left="1800"/>
        <w:rPr>
          <w:rFonts w:cstheme="minorHAnsi"/>
        </w:rPr>
      </w:pPr>
      <w:r w:rsidRPr="00F81E82">
        <w:rPr>
          <w:rFonts w:cstheme="minorHAnsi"/>
        </w:rPr>
        <w:t>Automatic smoke</w:t>
      </w:r>
      <w:r w:rsidR="00C0235D" w:rsidRPr="00F81E82">
        <w:rPr>
          <w:rFonts w:cstheme="minorHAnsi"/>
        </w:rPr>
        <w:t xml:space="preserve"> detectors in dwelling</w:t>
      </w:r>
      <w:r w:rsidR="0022407D" w:rsidRPr="00F81E82">
        <w:rPr>
          <w:rFonts w:cstheme="minorHAnsi"/>
        </w:rPr>
        <w:t>s</w:t>
      </w:r>
      <w:r w:rsidR="00C0235D" w:rsidRPr="00F81E82">
        <w:rPr>
          <w:rFonts w:cstheme="minorHAnsi"/>
        </w:rPr>
        <w:t xml:space="preserve"> shall sound throughout the individual unit when activated</w:t>
      </w:r>
      <w:r w:rsidR="0022407D" w:rsidRPr="00F81E82">
        <w:rPr>
          <w:rFonts w:cstheme="minorHAnsi"/>
        </w:rPr>
        <w:t xml:space="preserve"> from</w:t>
      </w:r>
      <w:r w:rsidR="00C0235D" w:rsidRPr="00F81E82">
        <w:rPr>
          <w:rFonts w:cstheme="minorHAnsi"/>
        </w:rPr>
        <w:t xml:space="preserve"> inside the dwelling unit. This shall send a supervisory signal to the fire alarm panel.</w:t>
      </w:r>
    </w:p>
    <w:p w14:paraId="2EA8374A" w14:textId="2382D845" w:rsidR="00C0235D" w:rsidRPr="00F81E82" w:rsidRDefault="00C0235D" w:rsidP="001D64CA">
      <w:pPr>
        <w:pStyle w:val="ListParagraph"/>
        <w:numPr>
          <w:ilvl w:val="0"/>
          <w:numId w:val="10"/>
        </w:numPr>
        <w:autoSpaceDE w:val="0"/>
        <w:autoSpaceDN w:val="0"/>
        <w:adjustRightInd w:val="0"/>
        <w:spacing w:after="0" w:line="240" w:lineRule="auto"/>
        <w:ind w:left="1800"/>
        <w:rPr>
          <w:rFonts w:cstheme="minorHAnsi"/>
        </w:rPr>
      </w:pPr>
      <w:r w:rsidRPr="00F81E82">
        <w:rPr>
          <w:rFonts w:cstheme="minorHAnsi"/>
        </w:rPr>
        <w:t>Waterflow shall initiate general alarm at the fire alarm panel and sound throughout sleeping units and in corridors.</w:t>
      </w:r>
    </w:p>
    <w:p w14:paraId="65E3867B" w14:textId="1FC89849" w:rsidR="00CA17A9" w:rsidRPr="00F81E82" w:rsidRDefault="00C0235D" w:rsidP="001C3689">
      <w:pPr>
        <w:pStyle w:val="ListParagraph"/>
        <w:numPr>
          <w:ilvl w:val="0"/>
          <w:numId w:val="10"/>
        </w:numPr>
        <w:autoSpaceDE w:val="0"/>
        <w:autoSpaceDN w:val="0"/>
        <w:adjustRightInd w:val="0"/>
        <w:spacing w:after="0" w:line="240" w:lineRule="auto"/>
        <w:ind w:left="1800"/>
        <w:rPr>
          <w:rFonts w:cstheme="minorHAnsi"/>
        </w:rPr>
      </w:pPr>
      <w:r w:rsidRPr="00F81E82">
        <w:rPr>
          <w:rFonts w:cstheme="minorHAnsi"/>
        </w:rPr>
        <w:t>Manual pull station activation shall initiate general alarm at the fire alarm panel and sound throughout sleeping units and in corridors.</w:t>
      </w:r>
    </w:p>
    <w:p w14:paraId="30220812" w14:textId="77777777" w:rsidR="00A0130F" w:rsidRPr="00F81E82" w:rsidRDefault="00A0130F" w:rsidP="007E5139">
      <w:pPr>
        <w:autoSpaceDE w:val="0"/>
        <w:autoSpaceDN w:val="0"/>
        <w:adjustRightInd w:val="0"/>
        <w:spacing w:after="0" w:line="240" w:lineRule="auto"/>
        <w:rPr>
          <w:rFonts w:cstheme="minorHAnsi"/>
          <w:b/>
        </w:rPr>
      </w:pPr>
    </w:p>
    <w:p w14:paraId="249C6039" w14:textId="77777777" w:rsidR="00A0130F" w:rsidRPr="00F81E82" w:rsidRDefault="00A0130F" w:rsidP="00A0130F">
      <w:pPr>
        <w:rPr>
          <w:rFonts w:cstheme="minorHAnsi"/>
        </w:rPr>
      </w:pPr>
      <w:r w:rsidRPr="00F81E82">
        <w:rPr>
          <w:rFonts w:cstheme="minorHAnsi"/>
          <w:b/>
        </w:rPr>
        <w:t xml:space="preserve">907.6.5.3 Fire alarm communication technologies.  </w:t>
      </w:r>
      <w:r w:rsidRPr="00F81E82">
        <w:rPr>
          <w:rFonts w:cstheme="minorHAnsi"/>
        </w:rPr>
        <w:t xml:space="preserve">Two different approved technologies must be used for communication between fire alarm systems and central station monitoring companies.  </w:t>
      </w:r>
    </w:p>
    <w:p w14:paraId="48EA02F3" w14:textId="3C979D1B" w:rsidR="009C0B9A" w:rsidRPr="00F81E82" w:rsidRDefault="00A0130F" w:rsidP="005E148E">
      <w:pPr>
        <w:ind w:left="720"/>
        <w:rPr>
          <w:rFonts w:cstheme="minorHAnsi"/>
        </w:rPr>
      </w:pPr>
      <w:r w:rsidRPr="00F81E82">
        <w:rPr>
          <w:rFonts w:cstheme="minorHAnsi"/>
        </w:rPr>
        <w:t>Exception: The AHJ shall have the authority to approve a single form of communication on non-required fire alarm systems.</w:t>
      </w:r>
    </w:p>
    <w:p w14:paraId="54800AB4" w14:textId="750D7A08" w:rsidR="00A0130F" w:rsidRPr="00F81E82" w:rsidRDefault="00A0130F" w:rsidP="00A0130F">
      <w:pPr>
        <w:autoSpaceDE w:val="0"/>
        <w:autoSpaceDN w:val="0"/>
        <w:adjustRightInd w:val="0"/>
        <w:spacing w:after="0" w:line="240" w:lineRule="auto"/>
        <w:rPr>
          <w:rFonts w:cstheme="minorHAnsi"/>
        </w:rPr>
      </w:pPr>
      <w:r w:rsidRPr="00F81E82">
        <w:rPr>
          <w:rFonts w:cstheme="minorHAnsi"/>
          <w:b/>
        </w:rPr>
        <w:t>912.2 Location</w:t>
      </w:r>
      <w:r w:rsidRPr="00F81E82">
        <w:rPr>
          <w:rFonts w:cstheme="minorHAnsi"/>
        </w:rPr>
        <w:t>. With respect to hydrants, driveways, buildings and landscaping, fire department connections shall be so located that fire apparatus and hose connected to supply the system will not obstruct access to the buildings for other fire apparatus. The location of fire department connections shall be</w:t>
      </w:r>
      <w:r w:rsidR="005E148E" w:rsidRPr="00F81E82">
        <w:rPr>
          <w:rFonts w:cstheme="minorHAnsi"/>
        </w:rPr>
        <w:t xml:space="preserve"> </w:t>
      </w:r>
      <w:r w:rsidR="00BC38F4" w:rsidRPr="00F81E82">
        <w:rPr>
          <w:rFonts w:cstheme="minorHAnsi"/>
        </w:rPr>
        <w:t>approved by the fire code official. Fire department connections shall be located within 100 feet of a fire hydrant.</w:t>
      </w:r>
    </w:p>
    <w:p w14:paraId="4F2780D8" w14:textId="77777777" w:rsidR="00A0130F" w:rsidRPr="00F81E82" w:rsidRDefault="00A0130F" w:rsidP="00A0130F">
      <w:pPr>
        <w:autoSpaceDE w:val="0"/>
        <w:autoSpaceDN w:val="0"/>
        <w:adjustRightInd w:val="0"/>
        <w:spacing w:after="0" w:line="240" w:lineRule="auto"/>
        <w:rPr>
          <w:rFonts w:cstheme="minorHAnsi"/>
        </w:rPr>
      </w:pPr>
    </w:p>
    <w:p w14:paraId="3986B610" w14:textId="45F125CE" w:rsidR="00A0130F" w:rsidRPr="00F81E82" w:rsidRDefault="00A0130F" w:rsidP="00A0130F">
      <w:pPr>
        <w:autoSpaceDE w:val="0"/>
        <w:autoSpaceDN w:val="0"/>
        <w:adjustRightInd w:val="0"/>
        <w:spacing w:after="0" w:line="240" w:lineRule="auto"/>
        <w:rPr>
          <w:rFonts w:cstheme="minorHAnsi"/>
          <w:b/>
        </w:rPr>
      </w:pPr>
      <w:r w:rsidRPr="00F81E82">
        <w:rPr>
          <w:rFonts w:cstheme="minorHAnsi"/>
          <w:b/>
        </w:rPr>
        <w:t xml:space="preserve">Chapter </w:t>
      </w:r>
      <w:r w:rsidR="00BC38F4" w:rsidRPr="00F81E82">
        <w:rPr>
          <w:rFonts w:cstheme="minorHAnsi"/>
          <w:b/>
        </w:rPr>
        <w:t>41</w:t>
      </w:r>
    </w:p>
    <w:p w14:paraId="00034441" w14:textId="77777777" w:rsidR="004C5684" w:rsidRPr="00F81E82" w:rsidRDefault="004C5684" w:rsidP="00A0130F">
      <w:pPr>
        <w:autoSpaceDE w:val="0"/>
        <w:autoSpaceDN w:val="0"/>
        <w:adjustRightInd w:val="0"/>
        <w:spacing w:after="0" w:line="240" w:lineRule="auto"/>
        <w:rPr>
          <w:rFonts w:cstheme="minorHAnsi"/>
          <w:b/>
        </w:rPr>
      </w:pPr>
      <w:r w:rsidRPr="00F81E82">
        <w:rPr>
          <w:rFonts w:cstheme="minorHAnsi"/>
          <w:b/>
        </w:rPr>
        <w:t>Special Amusement Buildings</w:t>
      </w:r>
    </w:p>
    <w:p w14:paraId="185E2D2F" w14:textId="77777777" w:rsidR="00A0130F" w:rsidRPr="00F81E82" w:rsidRDefault="00A0130F" w:rsidP="00A0130F">
      <w:pPr>
        <w:autoSpaceDE w:val="0"/>
        <w:autoSpaceDN w:val="0"/>
        <w:adjustRightInd w:val="0"/>
        <w:spacing w:after="0" w:line="240" w:lineRule="auto"/>
        <w:rPr>
          <w:rFonts w:cstheme="minorHAnsi"/>
          <w:b/>
        </w:rPr>
      </w:pPr>
    </w:p>
    <w:p w14:paraId="6FF8270F" w14:textId="2DE0E58A" w:rsidR="005E3C06" w:rsidRPr="00F81E82" w:rsidRDefault="005E3C06" w:rsidP="00AB1B00">
      <w:pPr>
        <w:autoSpaceDE w:val="0"/>
        <w:autoSpaceDN w:val="0"/>
        <w:adjustRightInd w:val="0"/>
        <w:spacing w:after="0" w:line="240" w:lineRule="auto"/>
        <w:rPr>
          <w:rFonts w:cstheme="minorHAnsi"/>
          <w:b/>
        </w:rPr>
      </w:pPr>
      <w:r w:rsidRPr="00F81E82">
        <w:rPr>
          <w:rFonts w:cstheme="minorHAnsi"/>
          <w:b/>
        </w:rPr>
        <w:t xml:space="preserve">Section </w:t>
      </w:r>
      <w:r w:rsidR="00BC38F4" w:rsidRPr="00F81E82">
        <w:rPr>
          <w:rFonts w:cstheme="minorHAnsi"/>
          <w:b/>
        </w:rPr>
        <w:t>4101</w:t>
      </w:r>
      <w:r w:rsidRPr="00F81E82">
        <w:rPr>
          <w:rFonts w:cstheme="minorHAnsi"/>
          <w:b/>
        </w:rPr>
        <w:t xml:space="preserve"> General</w:t>
      </w:r>
    </w:p>
    <w:p w14:paraId="1DFF60F3" w14:textId="45A87059" w:rsidR="00AB1B00" w:rsidRPr="00F81E82" w:rsidRDefault="00BC38F4" w:rsidP="00AB1B00">
      <w:pPr>
        <w:autoSpaceDE w:val="0"/>
        <w:autoSpaceDN w:val="0"/>
        <w:adjustRightInd w:val="0"/>
        <w:spacing w:after="0" w:line="240" w:lineRule="auto"/>
        <w:rPr>
          <w:rFonts w:cstheme="minorHAnsi"/>
          <w:b/>
        </w:rPr>
      </w:pPr>
      <w:r w:rsidRPr="00F81E82">
        <w:rPr>
          <w:rFonts w:cstheme="minorHAnsi"/>
          <w:b/>
        </w:rPr>
        <w:lastRenderedPageBreak/>
        <w:t xml:space="preserve">4101.1 </w:t>
      </w:r>
      <w:r w:rsidR="00800B4B" w:rsidRPr="00F81E82">
        <w:rPr>
          <w:rFonts w:cstheme="minorHAnsi"/>
          <w:b/>
        </w:rPr>
        <w:t>Scope</w:t>
      </w:r>
      <w:r w:rsidR="00CA3640" w:rsidRPr="00F81E82">
        <w:rPr>
          <w:rFonts w:cstheme="minorHAnsi"/>
          <w:b/>
        </w:rPr>
        <w:t xml:space="preserve"> </w:t>
      </w:r>
      <w:r w:rsidR="00AB1B00" w:rsidRPr="00F81E82">
        <w:rPr>
          <w:rFonts w:cstheme="minorHAnsi"/>
        </w:rPr>
        <w:t xml:space="preserve">These regulations shall apply to temporary special amusement buildings, haunted houses, ghost walks or similar operations where combustible decorative material and/or confusing layouts, sounds and/or visual effects are present. Any event that is conducted completely outdoors, under open air, is not part of the scope of this document. </w:t>
      </w:r>
    </w:p>
    <w:p w14:paraId="69371B1F" w14:textId="77777777" w:rsidR="00CA3640" w:rsidRPr="00F81E82" w:rsidRDefault="00CA3640" w:rsidP="00AB1B00">
      <w:pPr>
        <w:autoSpaceDE w:val="0"/>
        <w:autoSpaceDN w:val="0"/>
        <w:adjustRightInd w:val="0"/>
        <w:spacing w:after="0" w:line="240" w:lineRule="auto"/>
        <w:rPr>
          <w:rFonts w:cstheme="minorHAnsi"/>
        </w:rPr>
      </w:pPr>
    </w:p>
    <w:p w14:paraId="02187418" w14:textId="0CD6A2DE" w:rsidR="00CA3640" w:rsidRPr="00F81E82" w:rsidRDefault="00BC38F4" w:rsidP="00CA3640">
      <w:pPr>
        <w:autoSpaceDE w:val="0"/>
        <w:autoSpaceDN w:val="0"/>
        <w:adjustRightInd w:val="0"/>
        <w:spacing w:after="0" w:line="240" w:lineRule="auto"/>
        <w:rPr>
          <w:rFonts w:cstheme="minorHAnsi"/>
        </w:rPr>
      </w:pPr>
      <w:r w:rsidRPr="00F81E82">
        <w:rPr>
          <w:rFonts w:cstheme="minorHAnsi"/>
          <w:b/>
        </w:rPr>
        <w:t xml:space="preserve">4101.2 </w:t>
      </w:r>
      <w:r w:rsidR="00CA3640" w:rsidRPr="00F81E82">
        <w:rPr>
          <w:rFonts w:cstheme="minorHAnsi"/>
          <w:b/>
        </w:rPr>
        <w:t>Regulations not covered.</w:t>
      </w:r>
      <w:r w:rsidR="00CA3640" w:rsidRPr="00F81E82">
        <w:rPr>
          <w:rFonts w:cstheme="minorHAnsi"/>
        </w:rPr>
        <w:t xml:space="preserve"> Regulations not specifically contained herein pertaining to </w:t>
      </w:r>
      <w:r w:rsidR="005E3C06" w:rsidRPr="00F81E82">
        <w:rPr>
          <w:rFonts w:cstheme="minorHAnsi"/>
        </w:rPr>
        <w:t>special amusement buildings, haunted houses, ghost walks or similar operations</w:t>
      </w:r>
      <w:r w:rsidR="00CA3640" w:rsidRPr="00F81E82">
        <w:rPr>
          <w:rFonts w:cstheme="minorHAnsi"/>
        </w:rPr>
        <w:t xml:space="preserve"> shall be in accordance with </w:t>
      </w:r>
      <w:r w:rsidR="004C5684" w:rsidRPr="00F81E82">
        <w:rPr>
          <w:rFonts w:cstheme="minorHAnsi"/>
        </w:rPr>
        <w:t>nationally recognized standards and the provisions of the currently adopted Arkansas Fire Prevention Code Volume II</w:t>
      </w:r>
      <w:r w:rsidR="00624597" w:rsidRPr="00F81E82">
        <w:rPr>
          <w:rFonts w:cstheme="minorHAnsi"/>
        </w:rPr>
        <w:t xml:space="preserve"> Building</w:t>
      </w:r>
      <w:r w:rsidR="004C5684" w:rsidRPr="00F81E82">
        <w:rPr>
          <w:rFonts w:cstheme="minorHAnsi"/>
        </w:rPr>
        <w:t>.</w:t>
      </w:r>
    </w:p>
    <w:p w14:paraId="7F2A6B8C" w14:textId="77777777" w:rsidR="00AB1B00" w:rsidRPr="00F81E82" w:rsidRDefault="00AB1B00" w:rsidP="00AB1B00">
      <w:pPr>
        <w:autoSpaceDE w:val="0"/>
        <w:autoSpaceDN w:val="0"/>
        <w:adjustRightInd w:val="0"/>
        <w:spacing w:after="0" w:line="240" w:lineRule="auto"/>
        <w:rPr>
          <w:rFonts w:cstheme="minorHAnsi"/>
        </w:rPr>
      </w:pPr>
    </w:p>
    <w:p w14:paraId="196CC7DC" w14:textId="1C831EF7" w:rsidR="005F5F45" w:rsidRPr="00F81E82" w:rsidRDefault="00BC38F4" w:rsidP="005F5F45">
      <w:pPr>
        <w:autoSpaceDE w:val="0"/>
        <w:autoSpaceDN w:val="0"/>
        <w:adjustRightInd w:val="0"/>
        <w:spacing w:after="0" w:line="240" w:lineRule="auto"/>
        <w:rPr>
          <w:rFonts w:cstheme="minorHAnsi"/>
        </w:rPr>
      </w:pPr>
      <w:r w:rsidRPr="00F81E82">
        <w:rPr>
          <w:rFonts w:cstheme="minorHAnsi"/>
          <w:b/>
        </w:rPr>
        <w:t>4101.3</w:t>
      </w:r>
      <w:r w:rsidR="00624597" w:rsidRPr="00F81E82">
        <w:rPr>
          <w:rFonts w:cstheme="minorHAnsi"/>
          <w:b/>
        </w:rPr>
        <w:t xml:space="preserve"> </w:t>
      </w:r>
      <w:r w:rsidR="0078767B" w:rsidRPr="00F81E82">
        <w:rPr>
          <w:rFonts w:cstheme="minorHAnsi"/>
          <w:b/>
        </w:rPr>
        <w:t xml:space="preserve">Permits. </w:t>
      </w:r>
      <w:r w:rsidR="005F5F45" w:rsidRPr="00F81E82">
        <w:rPr>
          <w:rFonts w:cstheme="minorHAnsi"/>
        </w:rPr>
        <w:t xml:space="preserve">Permits shall be required as set forth in Sections </w:t>
      </w:r>
      <w:r w:rsidRPr="00F81E82">
        <w:rPr>
          <w:rFonts w:cstheme="minorHAnsi"/>
        </w:rPr>
        <w:t>105.5</w:t>
      </w:r>
    </w:p>
    <w:p w14:paraId="7D3BFFFC" w14:textId="77777777" w:rsidR="005F5F45" w:rsidRPr="00F81E82" w:rsidRDefault="005F5F45" w:rsidP="005F5F45">
      <w:pPr>
        <w:autoSpaceDE w:val="0"/>
        <w:autoSpaceDN w:val="0"/>
        <w:adjustRightInd w:val="0"/>
        <w:spacing w:after="0" w:line="240" w:lineRule="auto"/>
        <w:rPr>
          <w:rFonts w:cstheme="minorHAnsi"/>
        </w:rPr>
      </w:pPr>
    </w:p>
    <w:p w14:paraId="01D8682D" w14:textId="7D6F4A58" w:rsidR="00AB1B00" w:rsidRPr="00F81E82" w:rsidRDefault="005E3C06" w:rsidP="005F5F45">
      <w:pPr>
        <w:autoSpaceDE w:val="0"/>
        <w:autoSpaceDN w:val="0"/>
        <w:adjustRightInd w:val="0"/>
        <w:spacing w:after="0" w:line="240" w:lineRule="auto"/>
        <w:rPr>
          <w:rFonts w:cstheme="minorHAnsi"/>
          <w:b/>
        </w:rPr>
      </w:pPr>
      <w:r w:rsidRPr="00F81E82">
        <w:rPr>
          <w:rFonts w:cstheme="minorHAnsi"/>
          <w:b/>
        </w:rPr>
        <w:t>Section</w:t>
      </w:r>
      <w:r w:rsidR="005E148E" w:rsidRPr="00F81E82">
        <w:rPr>
          <w:rFonts w:cstheme="minorHAnsi"/>
          <w:b/>
        </w:rPr>
        <w:t xml:space="preserve"> </w:t>
      </w:r>
      <w:r w:rsidR="00BC38F4" w:rsidRPr="00F81E82">
        <w:rPr>
          <w:rFonts w:cstheme="minorHAnsi"/>
          <w:b/>
        </w:rPr>
        <w:t>4102</w:t>
      </w:r>
      <w:r w:rsidRPr="00F81E82">
        <w:rPr>
          <w:rFonts w:cstheme="minorHAnsi"/>
          <w:b/>
        </w:rPr>
        <w:t xml:space="preserve"> </w:t>
      </w:r>
      <w:r w:rsidR="00AB1B00" w:rsidRPr="00F81E82">
        <w:rPr>
          <w:rFonts w:cstheme="minorHAnsi"/>
          <w:b/>
        </w:rPr>
        <w:t>Definitions</w:t>
      </w:r>
    </w:p>
    <w:p w14:paraId="2B52A344" w14:textId="4C5A9E2D" w:rsidR="00C01A82" w:rsidRPr="00F81E82" w:rsidRDefault="00BC38F4" w:rsidP="00AB1B00">
      <w:pPr>
        <w:autoSpaceDE w:val="0"/>
        <w:autoSpaceDN w:val="0"/>
        <w:adjustRightInd w:val="0"/>
        <w:spacing w:after="0" w:line="240" w:lineRule="auto"/>
        <w:rPr>
          <w:rFonts w:cstheme="minorHAnsi"/>
          <w:b/>
        </w:rPr>
      </w:pPr>
      <w:r w:rsidRPr="00F81E82">
        <w:rPr>
          <w:rFonts w:cstheme="minorHAnsi"/>
          <w:b/>
        </w:rPr>
        <w:t xml:space="preserve">4102.1 </w:t>
      </w:r>
      <w:r w:rsidR="0078767B" w:rsidRPr="00F81E82">
        <w:rPr>
          <w:rFonts w:cstheme="minorHAnsi"/>
          <w:b/>
        </w:rPr>
        <w:t>Definitions</w:t>
      </w:r>
      <w:r w:rsidR="00C01A82" w:rsidRPr="00F81E82">
        <w:rPr>
          <w:rFonts w:cstheme="minorHAnsi"/>
          <w:b/>
        </w:rPr>
        <w:t xml:space="preserve"> </w:t>
      </w:r>
      <w:r w:rsidR="00C01A82" w:rsidRPr="00F81E82">
        <w:rPr>
          <w:rFonts w:cstheme="minorHAnsi"/>
          <w:bCs/>
        </w:rPr>
        <w:t>The following terms are defined in Chapter 2:</w:t>
      </w:r>
    </w:p>
    <w:p w14:paraId="4B73011C" w14:textId="77777777" w:rsidR="005E148E" w:rsidRPr="00F81E82" w:rsidRDefault="005E148E" w:rsidP="00AB1B00">
      <w:pPr>
        <w:autoSpaceDE w:val="0"/>
        <w:autoSpaceDN w:val="0"/>
        <w:adjustRightInd w:val="0"/>
        <w:spacing w:after="0" w:line="240" w:lineRule="auto"/>
        <w:rPr>
          <w:rFonts w:cstheme="minorHAnsi"/>
          <w:b/>
        </w:rPr>
      </w:pPr>
    </w:p>
    <w:p w14:paraId="4BE89223" w14:textId="77777777" w:rsidR="004440C7" w:rsidRPr="00F81E82" w:rsidRDefault="004440C7" w:rsidP="004440C7">
      <w:pPr>
        <w:autoSpaceDE w:val="0"/>
        <w:autoSpaceDN w:val="0"/>
        <w:adjustRightInd w:val="0"/>
        <w:spacing w:after="0" w:line="240" w:lineRule="auto"/>
        <w:rPr>
          <w:rFonts w:cstheme="minorHAnsi"/>
        </w:rPr>
      </w:pPr>
      <w:r w:rsidRPr="00F81E82">
        <w:rPr>
          <w:rFonts w:cstheme="minorHAnsi"/>
        </w:rPr>
        <w:t>DECORATIVE MATERIALS</w:t>
      </w:r>
    </w:p>
    <w:p w14:paraId="63A13706" w14:textId="40D7A145" w:rsidR="00AB1B00" w:rsidRPr="00F81E82" w:rsidRDefault="00C01A82" w:rsidP="00AB1B00">
      <w:pPr>
        <w:autoSpaceDE w:val="0"/>
        <w:autoSpaceDN w:val="0"/>
        <w:adjustRightInd w:val="0"/>
        <w:spacing w:after="0" w:line="240" w:lineRule="auto"/>
        <w:rPr>
          <w:rFonts w:cstheme="minorHAnsi"/>
        </w:rPr>
      </w:pPr>
      <w:r w:rsidRPr="00F81E82">
        <w:rPr>
          <w:rFonts w:cstheme="minorHAnsi"/>
        </w:rPr>
        <w:t>PUZZLE ROOM</w:t>
      </w:r>
    </w:p>
    <w:p w14:paraId="5E80B289" w14:textId="0A4E2AB5" w:rsidR="004440C7" w:rsidRPr="00F81E82" w:rsidRDefault="00C01A82" w:rsidP="00AB1B00">
      <w:pPr>
        <w:autoSpaceDE w:val="0"/>
        <w:autoSpaceDN w:val="0"/>
        <w:adjustRightInd w:val="0"/>
        <w:spacing w:after="0" w:line="240" w:lineRule="auto"/>
        <w:rPr>
          <w:rFonts w:cstheme="minorHAnsi"/>
        </w:rPr>
      </w:pPr>
      <w:r w:rsidRPr="00F81E82">
        <w:rPr>
          <w:rFonts w:cstheme="minorHAnsi"/>
        </w:rPr>
        <w:t>SPECIAL AMUSEMENT AREA</w:t>
      </w:r>
    </w:p>
    <w:p w14:paraId="68B92207" w14:textId="7B5565D2" w:rsidR="00C01A82" w:rsidRPr="00F81E82" w:rsidRDefault="00C01A82" w:rsidP="00AB1B00">
      <w:pPr>
        <w:autoSpaceDE w:val="0"/>
        <w:autoSpaceDN w:val="0"/>
        <w:adjustRightInd w:val="0"/>
        <w:spacing w:after="0" w:line="240" w:lineRule="auto"/>
        <w:rPr>
          <w:rFonts w:cstheme="minorHAnsi"/>
        </w:rPr>
      </w:pPr>
    </w:p>
    <w:p w14:paraId="16302779" w14:textId="3117370E" w:rsidR="00C01A82" w:rsidRPr="00F81E82" w:rsidRDefault="00C01A82" w:rsidP="00AB1B00">
      <w:pPr>
        <w:autoSpaceDE w:val="0"/>
        <w:autoSpaceDN w:val="0"/>
        <w:adjustRightInd w:val="0"/>
        <w:spacing w:after="0" w:line="240" w:lineRule="auto"/>
        <w:rPr>
          <w:rFonts w:cstheme="minorHAnsi"/>
        </w:rPr>
      </w:pPr>
      <w:r w:rsidRPr="00F81E82">
        <w:rPr>
          <w:rFonts w:cstheme="minorHAnsi"/>
        </w:rPr>
        <w:t xml:space="preserve">The following </w:t>
      </w:r>
      <w:r w:rsidR="000E10F4" w:rsidRPr="00F81E82">
        <w:rPr>
          <w:rFonts w:cstheme="minorHAnsi"/>
        </w:rPr>
        <w:t>are</w:t>
      </w:r>
      <w:r w:rsidRPr="00F81E82">
        <w:rPr>
          <w:rFonts w:cstheme="minorHAnsi"/>
        </w:rPr>
        <w:t xml:space="preserve"> special definition</w:t>
      </w:r>
      <w:r w:rsidR="000E10F4" w:rsidRPr="00F81E82">
        <w:rPr>
          <w:rFonts w:cstheme="minorHAnsi"/>
        </w:rPr>
        <w:t>s</w:t>
      </w:r>
      <w:r w:rsidRPr="00F81E82">
        <w:rPr>
          <w:rFonts w:cstheme="minorHAnsi"/>
        </w:rPr>
        <w:t>:</w:t>
      </w:r>
    </w:p>
    <w:p w14:paraId="5127407F" w14:textId="77777777" w:rsidR="00C01A82" w:rsidRPr="00F81E82" w:rsidRDefault="00C01A82" w:rsidP="00AB1B00">
      <w:pPr>
        <w:autoSpaceDE w:val="0"/>
        <w:autoSpaceDN w:val="0"/>
        <w:adjustRightInd w:val="0"/>
        <w:spacing w:after="0" w:line="240" w:lineRule="auto"/>
        <w:rPr>
          <w:rFonts w:cstheme="minorHAnsi"/>
        </w:rPr>
      </w:pPr>
    </w:p>
    <w:p w14:paraId="2EAD2666" w14:textId="15F1BA9A" w:rsidR="00C01A82" w:rsidRPr="00F81E82" w:rsidRDefault="00C01A82" w:rsidP="00AB1B00">
      <w:pPr>
        <w:autoSpaceDE w:val="0"/>
        <w:autoSpaceDN w:val="0"/>
        <w:adjustRightInd w:val="0"/>
        <w:spacing w:after="0" w:line="240" w:lineRule="auto"/>
        <w:rPr>
          <w:rFonts w:cstheme="minorHAnsi"/>
        </w:rPr>
      </w:pPr>
      <w:r w:rsidRPr="00F81E82">
        <w:rPr>
          <w:rFonts w:cstheme="minorHAnsi"/>
          <w:b/>
        </w:rPr>
        <w:t>Ghost Walk:</w:t>
      </w:r>
      <w:r w:rsidRPr="00F81E82">
        <w:rPr>
          <w:rFonts w:cstheme="minorHAnsi"/>
        </w:rPr>
        <w:t xml:space="preserve"> Inside and outside portions where egress to a public way is similar to the haunted house and may include obscured or limited. </w:t>
      </w:r>
    </w:p>
    <w:p w14:paraId="75906A94" w14:textId="4055984A" w:rsidR="000E10F4" w:rsidRPr="00F81E82" w:rsidRDefault="000E10F4" w:rsidP="00AB1B00">
      <w:pPr>
        <w:autoSpaceDE w:val="0"/>
        <w:autoSpaceDN w:val="0"/>
        <w:adjustRightInd w:val="0"/>
        <w:spacing w:after="0" w:line="240" w:lineRule="auto"/>
        <w:rPr>
          <w:rFonts w:cstheme="minorHAnsi"/>
        </w:rPr>
      </w:pPr>
    </w:p>
    <w:p w14:paraId="2EC037B5" w14:textId="4A6D9AED" w:rsidR="000E10F4" w:rsidRPr="00F81E82" w:rsidRDefault="000E10F4" w:rsidP="000E10F4">
      <w:pPr>
        <w:autoSpaceDE w:val="0"/>
        <w:autoSpaceDN w:val="0"/>
        <w:adjustRightInd w:val="0"/>
        <w:spacing w:after="0" w:line="240" w:lineRule="auto"/>
        <w:rPr>
          <w:rFonts w:cstheme="minorHAnsi"/>
        </w:rPr>
      </w:pPr>
      <w:r w:rsidRPr="00F81E82">
        <w:rPr>
          <w:rFonts w:cstheme="minorHAnsi"/>
          <w:b/>
          <w:bCs/>
        </w:rPr>
        <w:t>Temporary Special Amusement Area:</w:t>
      </w:r>
      <w:r w:rsidRPr="00F81E82">
        <w:rPr>
          <w:rFonts w:cstheme="minorHAnsi"/>
        </w:rPr>
        <w:t xml:space="preserve"> </w:t>
      </w:r>
      <w:r w:rsidR="00402D18" w:rsidRPr="00F81E82">
        <w:rPr>
          <w:rFonts w:cstheme="minorHAnsi"/>
        </w:rPr>
        <w:t xml:space="preserve">A temporary or permanent building, structure of portion thereof, which contains a system that transports passengers or provides a walkway along, around or over a course in any direction as a form of amusement arranged so that the egress path is not readily apparent due to visual or audio distraction or an internally confounded egress </w:t>
      </w:r>
      <w:proofErr w:type="gramStart"/>
      <w:r w:rsidR="00402D18" w:rsidRPr="00F81E82">
        <w:rPr>
          <w:rFonts w:cstheme="minorHAnsi"/>
        </w:rPr>
        <w:t>path, or</w:t>
      </w:r>
      <w:proofErr w:type="gramEnd"/>
      <w:r w:rsidR="00402D18" w:rsidRPr="00F81E82">
        <w:rPr>
          <w:rFonts w:cstheme="minorHAnsi"/>
        </w:rPr>
        <w:t xml:space="preserve"> is not readily available because of the mode of conveyance through the building or structure. A temporary attraction shall not be in operation more than </w:t>
      </w:r>
      <w:r w:rsidR="00EF2729" w:rsidRPr="00F81E82">
        <w:rPr>
          <w:rFonts w:cstheme="minorHAnsi"/>
        </w:rPr>
        <w:t>15</w:t>
      </w:r>
      <w:r w:rsidR="00402D18" w:rsidRPr="00F81E82">
        <w:rPr>
          <w:rFonts w:cstheme="minorHAnsi"/>
        </w:rPr>
        <w:t xml:space="preserve"> days in a calendar year</w:t>
      </w:r>
      <w:r w:rsidR="00EF2729" w:rsidRPr="00F81E82">
        <w:rPr>
          <w:rFonts w:cstheme="minorHAnsi"/>
        </w:rPr>
        <w:t>. Requests for extended periods of operation can be submitted to the AHJ for review and approval</w:t>
      </w:r>
      <w:r w:rsidR="00402D18" w:rsidRPr="00F81E82">
        <w:rPr>
          <w:rFonts w:cstheme="minorHAnsi"/>
        </w:rPr>
        <w:t>.</w:t>
      </w:r>
    </w:p>
    <w:p w14:paraId="4631B0B8" w14:textId="77777777" w:rsidR="00C01A82" w:rsidRPr="00F81E82" w:rsidRDefault="00C01A82" w:rsidP="00AB1B00">
      <w:pPr>
        <w:autoSpaceDE w:val="0"/>
        <w:autoSpaceDN w:val="0"/>
        <w:adjustRightInd w:val="0"/>
        <w:spacing w:after="0" w:line="240" w:lineRule="auto"/>
        <w:rPr>
          <w:rFonts w:cstheme="minorHAnsi"/>
        </w:rPr>
      </w:pPr>
    </w:p>
    <w:p w14:paraId="7F56D288" w14:textId="77777777" w:rsidR="00C01A82" w:rsidRPr="00F81E82" w:rsidRDefault="00C01A82" w:rsidP="00AB1B00">
      <w:pPr>
        <w:autoSpaceDE w:val="0"/>
        <w:autoSpaceDN w:val="0"/>
        <w:adjustRightInd w:val="0"/>
        <w:spacing w:after="0" w:line="240" w:lineRule="auto"/>
        <w:rPr>
          <w:rFonts w:cstheme="minorHAnsi"/>
        </w:rPr>
      </w:pPr>
    </w:p>
    <w:p w14:paraId="3AC8DB3D" w14:textId="25B0B8CC" w:rsidR="00AB1B00" w:rsidRPr="00F81E82" w:rsidRDefault="00894AE4" w:rsidP="00AB1B00">
      <w:pPr>
        <w:autoSpaceDE w:val="0"/>
        <w:autoSpaceDN w:val="0"/>
        <w:adjustRightInd w:val="0"/>
        <w:spacing w:after="0" w:line="240" w:lineRule="auto"/>
        <w:rPr>
          <w:rFonts w:cstheme="minorHAnsi"/>
          <w:b/>
        </w:rPr>
      </w:pPr>
      <w:r w:rsidRPr="00F81E82">
        <w:rPr>
          <w:rFonts w:cstheme="minorHAnsi"/>
          <w:b/>
        </w:rPr>
        <w:t xml:space="preserve">Section </w:t>
      </w:r>
      <w:r w:rsidR="00402D18" w:rsidRPr="00F81E82">
        <w:rPr>
          <w:rFonts w:cstheme="minorHAnsi"/>
          <w:b/>
        </w:rPr>
        <w:t>4103</w:t>
      </w:r>
      <w:r w:rsidRPr="00F81E82">
        <w:rPr>
          <w:rFonts w:cstheme="minorHAnsi"/>
          <w:b/>
        </w:rPr>
        <w:t xml:space="preserve"> General Requirements</w:t>
      </w:r>
    </w:p>
    <w:p w14:paraId="468F88E1" w14:textId="6D71A9D8" w:rsidR="004C06C2" w:rsidRPr="00F81E82" w:rsidRDefault="00402D18" w:rsidP="00AB1B00">
      <w:pPr>
        <w:autoSpaceDE w:val="0"/>
        <w:autoSpaceDN w:val="0"/>
        <w:adjustRightInd w:val="0"/>
        <w:spacing w:after="0" w:line="240" w:lineRule="auto"/>
        <w:rPr>
          <w:rFonts w:cstheme="minorHAnsi"/>
          <w:b/>
        </w:rPr>
      </w:pPr>
      <w:r w:rsidRPr="00F81E82">
        <w:rPr>
          <w:rFonts w:cstheme="minorHAnsi"/>
          <w:b/>
        </w:rPr>
        <w:t>4103.1</w:t>
      </w:r>
      <w:r w:rsidR="00624597" w:rsidRPr="00F81E82">
        <w:rPr>
          <w:rFonts w:cstheme="minorHAnsi"/>
          <w:b/>
        </w:rPr>
        <w:t xml:space="preserve"> </w:t>
      </w:r>
      <w:r w:rsidR="00894AE4" w:rsidRPr="00F81E82">
        <w:rPr>
          <w:rFonts w:cstheme="minorHAnsi"/>
          <w:b/>
        </w:rPr>
        <w:t>Emergency Planning</w:t>
      </w:r>
    </w:p>
    <w:p w14:paraId="0B82F1CA" w14:textId="1793A434" w:rsidR="00AB1B00" w:rsidRPr="00F81E82" w:rsidRDefault="00402D18" w:rsidP="00AB1B00">
      <w:pPr>
        <w:autoSpaceDE w:val="0"/>
        <w:autoSpaceDN w:val="0"/>
        <w:adjustRightInd w:val="0"/>
        <w:spacing w:after="0" w:line="240" w:lineRule="auto"/>
        <w:rPr>
          <w:rFonts w:cstheme="minorHAnsi"/>
        </w:rPr>
      </w:pPr>
      <w:r w:rsidRPr="00F81E82">
        <w:rPr>
          <w:rFonts w:cstheme="minorHAnsi"/>
          <w:b/>
        </w:rPr>
        <w:t xml:space="preserve">4103.1.1 </w:t>
      </w:r>
      <w:r w:rsidR="004C06C2" w:rsidRPr="00F81E82">
        <w:rPr>
          <w:rFonts w:cstheme="minorHAnsi"/>
          <w:b/>
        </w:rPr>
        <w:t>Emergency services information.</w:t>
      </w:r>
      <w:r w:rsidR="00894AE4" w:rsidRPr="00F81E82">
        <w:rPr>
          <w:rFonts w:cstheme="minorHAnsi"/>
          <w:b/>
        </w:rPr>
        <w:t xml:space="preserve"> </w:t>
      </w:r>
      <w:r w:rsidR="00894AE4" w:rsidRPr="00F81E82">
        <w:rPr>
          <w:rFonts w:cstheme="minorHAnsi"/>
        </w:rPr>
        <w:t>A current</w:t>
      </w:r>
      <w:r w:rsidR="00AB1B00" w:rsidRPr="00F81E82">
        <w:rPr>
          <w:rFonts w:cstheme="minorHAnsi"/>
        </w:rPr>
        <w:t xml:space="preserve"> emergency contact list shall be provided to the </w:t>
      </w:r>
      <w:r w:rsidR="00894AE4" w:rsidRPr="00F81E82">
        <w:rPr>
          <w:rFonts w:cstheme="minorHAnsi"/>
        </w:rPr>
        <w:t xml:space="preserve">fire department and Bentonville </w:t>
      </w:r>
      <w:r w:rsidR="00AB1B00" w:rsidRPr="00F81E82">
        <w:rPr>
          <w:rFonts w:cstheme="minorHAnsi"/>
        </w:rPr>
        <w:t>dispatch center with all stake holders involved in the event. An accurate floor plan shall also be provided including: total square footage of attra</w:t>
      </w:r>
      <w:r w:rsidR="00894AE4" w:rsidRPr="00F81E82">
        <w:rPr>
          <w:rFonts w:cstheme="minorHAnsi"/>
        </w:rPr>
        <w:t>ction, emergency vehicle access</w:t>
      </w:r>
      <w:r w:rsidR="00AB1B00" w:rsidRPr="00F81E82">
        <w:rPr>
          <w:rFonts w:cstheme="minorHAnsi"/>
        </w:rPr>
        <w:t xml:space="preserve"> plan, emergency access points, egress points (with dimensions), normal directional travel legend, location of electrical control panels, lighting and effects control switchgear, all fire/safety related equipment (fire extinguishers, emergency/exit lights, first aid kits, smoke/heat detection, etc.), and any specialty effect which may pose specific challenge during emergency operations.  </w:t>
      </w:r>
    </w:p>
    <w:p w14:paraId="398281E3" w14:textId="77777777" w:rsidR="004C06C2" w:rsidRPr="00F81E82" w:rsidRDefault="004C06C2" w:rsidP="004C06C2">
      <w:pPr>
        <w:autoSpaceDE w:val="0"/>
        <w:autoSpaceDN w:val="0"/>
        <w:adjustRightInd w:val="0"/>
        <w:spacing w:after="0" w:line="240" w:lineRule="auto"/>
        <w:rPr>
          <w:rFonts w:cstheme="minorHAnsi"/>
        </w:rPr>
      </w:pPr>
    </w:p>
    <w:p w14:paraId="5EBDC172" w14:textId="46A96F94" w:rsidR="0092194C" w:rsidRPr="00F81E82" w:rsidRDefault="00402D18" w:rsidP="004C06C2">
      <w:pPr>
        <w:autoSpaceDE w:val="0"/>
        <w:autoSpaceDN w:val="0"/>
        <w:adjustRightInd w:val="0"/>
        <w:spacing w:after="0" w:line="240" w:lineRule="auto"/>
        <w:rPr>
          <w:rFonts w:cstheme="minorHAnsi"/>
        </w:rPr>
      </w:pPr>
      <w:r w:rsidRPr="00F81E82">
        <w:rPr>
          <w:rFonts w:cstheme="minorHAnsi"/>
          <w:b/>
        </w:rPr>
        <w:t xml:space="preserve">4103.1.2 </w:t>
      </w:r>
      <w:r w:rsidR="004C06C2" w:rsidRPr="00F81E82">
        <w:rPr>
          <w:rFonts w:cstheme="minorHAnsi"/>
          <w:b/>
        </w:rPr>
        <w:t>Staff briefing.</w:t>
      </w:r>
      <w:r w:rsidR="004C06C2" w:rsidRPr="00F81E82">
        <w:rPr>
          <w:rFonts w:cstheme="minorHAnsi"/>
        </w:rPr>
        <w:t xml:space="preserve"> A safety brief</w:t>
      </w:r>
      <w:r w:rsidR="0092194C" w:rsidRPr="00F81E82">
        <w:rPr>
          <w:rFonts w:cstheme="minorHAnsi"/>
        </w:rPr>
        <w:t>ing</w:t>
      </w:r>
      <w:r w:rsidR="004C06C2" w:rsidRPr="00F81E82">
        <w:rPr>
          <w:rFonts w:cstheme="minorHAnsi"/>
        </w:rPr>
        <w:t xml:space="preserve"> including a fire drill shall be condu</w:t>
      </w:r>
      <w:r w:rsidR="0092194C" w:rsidRPr="00F81E82">
        <w:rPr>
          <w:rFonts w:cstheme="minorHAnsi"/>
        </w:rPr>
        <w:t xml:space="preserve">cted on a nightly basis for all </w:t>
      </w:r>
      <w:r w:rsidR="004C06C2" w:rsidRPr="00F81E82">
        <w:rPr>
          <w:rFonts w:cstheme="minorHAnsi"/>
        </w:rPr>
        <w:t>staff members involved in the event.</w:t>
      </w:r>
    </w:p>
    <w:p w14:paraId="30B32668" w14:textId="77777777" w:rsidR="004C06C2" w:rsidRPr="00F81E82" w:rsidRDefault="004C06C2" w:rsidP="004C06C2">
      <w:pPr>
        <w:autoSpaceDE w:val="0"/>
        <w:autoSpaceDN w:val="0"/>
        <w:adjustRightInd w:val="0"/>
        <w:spacing w:after="0" w:line="240" w:lineRule="auto"/>
        <w:rPr>
          <w:rFonts w:cstheme="minorHAnsi"/>
        </w:rPr>
      </w:pPr>
      <w:r w:rsidRPr="00F81E82">
        <w:rPr>
          <w:rFonts w:cstheme="minorHAnsi"/>
        </w:rPr>
        <w:t>Brief</w:t>
      </w:r>
      <w:r w:rsidR="0092194C" w:rsidRPr="00F81E82">
        <w:rPr>
          <w:rFonts w:cstheme="minorHAnsi"/>
        </w:rPr>
        <w:t>ing</w:t>
      </w:r>
      <w:r w:rsidRPr="00F81E82">
        <w:rPr>
          <w:rFonts w:cstheme="minorHAnsi"/>
        </w:rPr>
        <w:t xml:space="preserve"> shall include at a minimum:</w:t>
      </w:r>
    </w:p>
    <w:p w14:paraId="63D51E26" w14:textId="77777777" w:rsidR="004C06C2" w:rsidRPr="00F81E82" w:rsidRDefault="0092194C" w:rsidP="004C06C2">
      <w:pPr>
        <w:autoSpaceDE w:val="0"/>
        <w:autoSpaceDN w:val="0"/>
        <w:adjustRightInd w:val="0"/>
        <w:spacing w:after="0" w:line="240" w:lineRule="auto"/>
        <w:rPr>
          <w:rFonts w:cstheme="minorHAnsi"/>
        </w:rPr>
      </w:pPr>
      <w:r w:rsidRPr="00F81E82">
        <w:rPr>
          <w:rFonts w:cstheme="minorHAnsi"/>
        </w:rPr>
        <w:t xml:space="preserve">1. </w:t>
      </w:r>
      <w:r w:rsidR="004C06C2" w:rsidRPr="00F81E82">
        <w:rPr>
          <w:rFonts w:cstheme="minorHAnsi"/>
        </w:rPr>
        <w:t>Location of all exits/egress components</w:t>
      </w:r>
    </w:p>
    <w:p w14:paraId="01F284C1" w14:textId="77777777" w:rsidR="004C06C2" w:rsidRPr="00F81E82" w:rsidRDefault="0092194C" w:rsidP="004C06C2">
      <w:pPr>
        <w:autoSpaceDE w:val="0"/>
        <w:autoSpaceDN w:val="0"/>
        <w:adjustRightInd w:val="0"/>
        <w:spacing w:after="0" w:line="240" w:lineRule="auto"/>
        <w:rPr>
          <w:rFonts w:cstheme="minorHAnsi"/>
        </w:rPr>
      </w:pPr>
      <w:r w:rsidRPr="00F81E82">
        <w:rPr>
          <w:rFonts w:cstheme="minorHAnsi"/>
        </w:rPr>
        <w:lastRenderedPageBreak/>
        <w:t xml:space="preserve">2. </w:t>
      </w:r>
      <w:r w:rsidR="004C06C2" w:rsidRPr="00F81E82">
        <w:rPr>
          <w:rFonts w:cstheme="minorHAnsi"/>
        </w:rPr>
        <w:t>Emergency procedures and “walk through</w:t>
      </w:r>
      <w:r w:rsidRPr="00F81E82">
        <w:rPr>
          <w:rFonts w:cstheme="minorHAnsi"/>
        </w:rPr>
        <w:t xml:space="preserve">” of fire alarm, communication </w:t>
      </w:r>
      <w:r w:rsidR="004C06C2" w:rsidRPr="00F81E82">
        <w:rPr>
          <w:rFonts w:cstheme="minorHAnsi"/>
        </w:rPr>
        <w:t xml:space="preserve">systems, lighting </w:t>
      </w:r>
      <w:proofErr w:type="gramStart"/>
      <w:r w:rsidR="004C06C2" w:rsidRPr="00F81E82">
        <w:rPr>
          <w:rFonts w:cstheme="minorHAnsi"/>
        </w:rPr>
        <w:t xml:space="preserve">controls, </w:t>
      </w:r>
      <w:r w:rsidRPr="00F81E82">
        <w:rPr>
          <w:rFonts w:cstheme="minorHAnsi"/>
        </w:rPr>
        <w:t xml:space="preserve">  </w:t>
      </w:r>
      <w:proofErr w:type="gramEnd"/>
      <w:r w:rsidRPr="00F81E82">
        <w:rPr>
          <w:rFonts w:cstheme="minorHAnsi"/>
        </w:rPr>
        <w:t xml:space="preserve">  </w:t>
      </w:r>
      <w:r w:rsidR="004C06C2" w:rsidRPr="00F81E82">
        <w:rPr>
          <w:rFonts w:cstheme="minorHAnsi"/>
        </w:rPr>
        <w:t>special effects, fire department access, and emergency evacuation rally points.</w:t>
      </w:r>
    </w:p>
    <w:p w14:paraId="4FDB97A2" w14:textId="77777777" w:rsidR="004C06C2" w:rsidRPr="00F81E82" w:rsidRDefault="0092194C" w:rsidP="004C06C2">
      <w:pPr>
        <w:autoSpaceDE w:val="0"/>
        <w:autoSpaceDN w:val="0"/>
        <w:adjustRightInd w:val="0"/>
        <w:spacing w:after="0" w:line="240" w:lineRule="auto"/>
        <w:rPr>
          <w:rFonts w:cstheme="minorHAnsi"/>
        </w:rPr>
      </w:pPr>
      <w:r w:rsidRPr="00F81E82">
        <w:rPr>
          <w:rFonts w:cstheme="minorHAnsi"/>
        </w:rPr>
        <w:t xml:space="preserve">3. </w:t>
      </w:r>
      <w:r w:rsidR="004C06C2" w:rsidRPr="00F81E82">
        <w:rPr>
          <w:rFonts w:cstheme="minorHAnsi"/>
        </w:rPr>
        <w:t>Keeping emergency access ways clear for Fire, EMS, and Law Enforcement</w:t>
      </w:r>
    </w:p>
    <w:p w14:paraId="3655128C" w14:textId="77777777" w:rsidR="0092194C" w:rsidRPr="00F81E82" w:rsidRDefault="0092194C" w:rsidP="004C06C2">
      <w:pPr>
        <w:autoSpaceDE w:val="0"/>
        <w:autoSpaceDN w:val="0"/>
        <w:adjustRightInd w:val="0"/>
        <w:spacing w:after="0" w:line="240" w:lineRule="auto"/>
        <w:rPr>
          <w:rFonts w:cstheme="minorHAnsi"/>
        </w:rPr>
      </w:pPr>
    </w:p>
    <w:p w14:paraId="78B55687" w14:textId="720F7433" w:rsidR="0092194C" w:rsidRPr="00F81E82" w:rsidRDefault="00402D18" w:rsidP="0092194C">
      <w:pPr>
        <w:autoSpaceDE w:val="0"/>
        <w:autoSpaceDN w:val="0"/>
        <w:adjustRightInd w:val="0"/>
        <w:spacing w:after="0" w:line="240" w:lineRule="auto"/>
        <w:rPr>
          <w:rFonts w:cstheme="minorHAnsi"/>
        </w:rPr>
      </w:pPr>
      <w:r w:rsidRPr="00F81E82">
        <w:rPr>
          <w:rFonts w:cstheme="minorHAnsi"/>
          <w:b/>
        </w:rPr>
        <w:t xml:space="preserve">4103.1.3 </w:t>
      </w:r>
      <w:r w:rsidR="0092194C" w:rsidRPr="00F81E82">
        <w:rPr>
          <w:rFonts w:cstheme="minorHAnsi"/>
          <w:b/>
        </w:rPr>
        <w:t>Fire Watch.</w:t>
      </w:r>
      <w:r w:rsidR="0092194C" w:rsidRPr="00F81E82">
        <w:rPr>
          <w:rFonts w:cstheme="minorHAnsi"/>
        </w:rPr>
        <w:t xml:space="preserve"> The fire code official shall have the right to require placement of an equipped Bentonville firefighter on fire watch at the establishment and shall pay the City in advance for the expense of the firefighter at the standard overtime rate set by the City of Bentonville. The firefighter shall participate in each nightly safety briefing along with staff.        </w:t>
      </w:r>
    </w:p>
    <w:p w14:paraId="5FC578CB" w14:textId="77777777" w:rsidR="0092194C" w:rsidRPr="00F81E82" w:rsidRDefault="0092194C" w:rsidP="004C06C2">
      <w:pPr>
        <w:autoSpaceDE w:val="0"/>
        <w:autoSpaceDN w:val="0"/>
        <w:adjustRightInd w:val="0"/>
        <w:spacing w:after="0" w:line="240" w:lineRule="auto"/>
        <w:rPr>
          <w:rFonts w:cstheme="minorHAnsi"/>
        </w:rPr>
      </w:pPr>
    </w:p>
    <w:p w14:paraId="35B7F869" w14:textId="6FDE36DF" w:rsidR="00AB1B00" w:rsidRPr="00F81E82" w:rsidRDefault="00402D18" w:rsidP="00AB1B00">
      <w:pPr>
        <w:autoSpaceDE w:val="0"/>
        <w:autoSpaceDN w:val="0"/>
        <w:adjustRightInd w:val="0"/>
        <w:spacing w:after="0" w:line="240" w:lineRule="auto"/>
        <w:rPr>
          <w:rFonts w:cstheme="minorHAnsi"/>
        </w:rPr>
      </w:pPr>
      <w:r w:rsidRPr="00F81E82">
        <w:rPr>
          <w:rFonts w:cstheme="minorHAnsi"/>
          <w:b/>
        </w:rPr>
        <w:t xml:space="preserve">4103.2 </w:t>
      </w:r>
      <w:r w:rsidR="004C06C2" w:rsidRPr="00F81E82">
        <w:rPr>
          <w:rFonts w:cstheme="minorHAnsi"/>
          <w:b/>
        </w:rPr>
        <w:t>Operational Requirements</w:t>
      </w:r>
      <w:r w:rsidR="000C64E5" w:rsidRPr="00F81E82">
        <w:rPr>
          <w:rFonts w:cstheme="minorHAnsi"/>
          <w:b/>
        </w:rPr>
        <w:t xml:space="preserve"> </w:t>
      </w:r>
      <w:r w:rsidR="000C64E5" w:rsidRPr="00F81E82">
        <w:rPr>
          <w:rFonts w:cstheme="minorHAnsi"/>
        </w:rPr>
        <w:t>All buildings and/or facilities regulated by this Chapter shall comply with the following:</w:t>
      </w:r>
      <w:r w:rsidR="00AB1B00" w:rsidRPr="00F81E82">
        <w:rPr>
          <w:rFonts w:cstheme="minorHAnsi"/>
        </w:rPr>
        <w:t xml:space="preserve">              </w:t>
      </w:r>
    </w:p>
    <w:p w14:paraId="6DC1A6DD"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Occupancy limit within the building shall not exceed 49 (Including Staff) and </w:t>
      </w:r>
      <w:proofErr w:type="gramStart"/>
      <w:r w:rsidRPr="00F81E82">
        <w:rPr>
          <w:rFonts w:cstheme="minorHAnsi"/>
        </w:rPr>
        <w:t>shall</w:t>
      </w:r>
      <w:proofErr w:type="gramEnd"/>
    </w:p>
    <w:p w14:paraId="392B5A81"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be posted at the ticket sales counter and above main entry into the attraction.</w:t>
      </w:r>
    </w:p>
    <w:p w14:paraId="4F3BE832"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No Smoking and No Open Flame signs shall be posted in ticket sales area, </w:t>
      </w:r>
      <w:proofErr w:type="gramStart"/>
      <w:r w:rsidRPr="00F81E82">
        <w:rPr>
          <w:rFonts w:cstheme="minorHAnsi"/>
        </w:rPr>
        <w:t>all</w:t>
      </w:r>
      <w:proofErr w:type="gramEnd"/>
      <w:r w:rsidRPr="00F81E82">
        <w:rPr>
          <w:rFonts w:cstheme="minorHAnsi"/>
        </w:rPr>
        <w:t xml:space="preserve"> </w:t>
      </w:r>
    </w:p>
    <w:p w14:paraId="48479E21"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waiting areas and any other areas of the attraction required by the code official.</w:t>
      </w:r>
    </w:p>
    <w:p w14:paraId="7E8A3B44"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Groups shall be limited to 8 customers with a lead escort and follow </w:t>
      </w:r>
      <w:proofErr w:type="gramStart"/>
      <w:r w:rsidRPr="00F81E82">
        <w:rPr>
          <w:rFonts w:cstheme="minorHAnsi"/>
        </w:rPr>
        <w:t>escort</w:t>
      </w:r>
      <w:proofErr w:type="gramEnd"/>
      <w:r w:rsidRPr="00F81E82">
        <w:rPr>
          <w:rFonts w:cstheme="minorHAnsi"/>
        </w:rPr>
        <w:t xml:space="preserve"> </w:t>
      </w:r>
    </w:p>
    <w:p w14:paraId="18109365"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provided for every group, escorts shall be equipped with emergency </w:t>
      </w:r>
      <w:proofErr w:type="gramStart"/>
      <w:r w:rsidRPr="00F81E82">
        <w:rPr>
          <w:rFonts w:cstheme="minorHAnsi"/>
        </w:rPr>
        <w:t>flashlights</w:t>
      </w:r>
      <w:proofErr w:type="gramEnd"/>
      <w:r w:rsidRPr="00F81E82">
        <w:rPr>
          <w:rFonts w:cstheme="minorHAnsi"/>
        </w:rPr>
        <w:t xml:space="preserve"> </w:t>
      </w:r>
    </w:p>
    <w:p w14:paraId="4EF34E8D"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on person with a communication method supplied also.</w:t>
      </w:r>
    </w:p>
    <w:p w14:paraId="67194E4A"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All staff personnel shall carry </w:t>
      </w:r>
      <w:proofErr w:type="gramStart"/>
      <w:r w:rsidRPr="00F81E82">
        <w:rPr>
          <w:rFonts w:cstheme="minorHAnsi"/>
        </w:rPr>
        <w:t>flash lights</w:t>
      </w:r>
      <w:proofErr w:type="gramEnd"/>
      <w:r w:rsidRPr="00F81E82">
        <w:rPr>
          <w:rFonts w:cstheme="minorHAnsi"/>
        </w:rPr>
        <w:t xml:space="preserve"> on their person at all times the </w:t>
      </w:r>
    </w:p>
    <w:p w14:paraId="50DD4945"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attraction is operational.</w:t>
      </w:r>
    </w:p>
    <w:p w14:paraId="5450B47B"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All staff shall be required to participate annually in a fire extinguisher </w:t>
      </w:r>
      <w:proofErr w:type="gramStart"/>
      <w:r w:rsidRPr="00F81E82">
        <w:rPr>
          <w:rFonts w:cstheme="minorHAnsi"/>
        </w:rPr>
        <w:t>training</w:t>
      </w:r>
      <w:proofErr w:type="gramEnd"/>
      <w:r w:rsidRPr="00F81E82">
        <w:rPr>
          <w:rFonts w:cstheme="minorHAnsi"/>
        </w:rPr>
        <w:t xml:space="preserve"> </w:t>
      </w:r>
    </w:p>
    <w:p w14:paraId="3728B969"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course to include a </w:t>
      </w:r>
      <w:r w:rsidR="000C64E5" w:rsidRPr="00F81E82">
        <w:rPr>
          <w:rFonts w:cstheme="minorHAnsi"/>
        </w:rPr>
        <w:t>hands-on</w:t>
      </w:r>
      <w:r w:rsidRPr="00F81E82">
        <w:rPr>
          <w:rFonts w:cstheme="minorHAnsi"/>
        </w:rPr>
        <w:t xml:space="preserve"> use segment.</w:t>
      </w:r>
    </w:p>
    <w:p w14:paraId="305DCC1C"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An approved method shall be provided to shut down special effects (smoke  </w:t>
      </w:r>
    </w:p>
    <w:p w14:paraId="196C1548"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machines, noise effects, lighting effects, etc.) and return “house lighting” to </w:t>
      </w:r>
    </w:p>
    <w:p w14:paraId="62792D17"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illuminate maze including all egress components in event of emergency.    </w:t>
      </w:r>
    </w:p>
    <w:p w14:paraId="5DC3C590"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An approved P.A</w:t>
      </w:r>
      <w:r w:rsidR="000C64E5" w:rsidRPr="00F81E82">
        <w:rPr>
          <w:rFonts w:cstheme="minorHAnsi"/>
        </w:rPr>
        <w:t>.</w:t>
      </w:r>
      <w:r w:rsidRPr="00F81E82">
        <w:rPr>
          <w:rFonts w:cstheme="minorHAnsi"/>
        </w:rPr>
        <w:t xml:space="preserve"> system shall be provided t</w:t>
      </w:r>
      <w:r w:rsidR="000C64E5" w:rsidRPr="00F81E82">
        <w:rPr>
          <w:rFonts w:cstheme="minorHAnsi"/>
        </w:rPr>
        <w:t xml:space="preserve">o notify occupants and staff in </w:t>
      </w:r>
      <w:r w:rsidRPr="00F81E82">
        <w:rPr>
          <w:rFonts w:cstheme="minorHAnsi"/>
        </w:rPr>
        <w:t>the event of an emergency.</w:t>
      </w:r>
    </w:p>
    <w:p w14:paraId="3A7F08F8"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A safety briefing shall be conducted prior to the start of each </w:t>
      </w:r>
      <w:proofErr w:type="gramStart"/>
      <w:r w:rsidRPr="00F81E82">
        <w:rPr>
          <w:rFonts w:cstheme="minorHAnsi"/>
        </w:rPr>
        <w:t>nights</w:t>
      </w:r>
      <w:proofErr w:type="gramEnd"/>
      <w:r w:rsidRPr="00F81E82">
        <w:rPr>
          <w:rFonts w:cstheme="minorHAnsi"/>
        </w:rPr>
        <w:t xml:space="preserve"> activity</w:t>
      </w:r>
    </w:p>
    <w:p w14:paraId="3687DBE6"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Fire extinguisher locations shall be marked with reflective tape at top and bottom of </w:t>
      </w:r>
    </w:p>
    <w:p w14:paraId="150BDD2D"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w:t>
      </w:r>
      <w:r w:rsidR="000C64E5" w:rsidRPr="00F81E82">
        <w:rPr>
          <w:rFonts w:cstheme="minorHAnsi"/>
        </w:rPr>
        <w:t xml:space="preserve">              </w:t>
      </w:r>
      <w:r w:rsidRPr="00F81E82">
        <w:rPr>
          <w:rFonts w:cstheme="minorHAnsi"/>
        </w:rPr>
        <w:t xml:space="preserve">canister or with a surrounding box of reflective tape and be clearly visible. </w:t>
      </w:r>
    </w:p>
    <w:p w14:paraId="0330B9EE"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Walls and dividers shall be of a sheetrock or similar fire resistive construction, </w:t>
      </w:r>
    </w:p>
    <w:p w14:paraId="7F5983DF"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w:t>
      </w:r>
      <w:proofErr w:type="gramStart"/>
      <w:r w:rsidRPr="00F81E82">
        <w:rPr>
          <w:rFonts w:cstheme="minorHAnsi"/>
        </w:rPr>
        <w:t>no</w:t>
      </w:r>
      <w:proofErr w:type="gramEnd"/>
      <w:r w:rsidRPr="00F81E82">
        <w:rPr>
          <w:rFonts w:cstheme="minorHAnsi"/>
        </w:rPr>
        <w:t xml:space="preserve"> combustibles, cardboard, paper covered, wood paneling, foam board, etc.)    </w:t>
      </w:r>
    </w:p>
    <w:p w14:paraId="28250CDC"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All decorative materials (decorations, drapes, backdrops, props, </w:t>
      </w:r>
      <w:proofErr w:type="spellStart"/>
      <w:r w:rsidRPr="00F81E82">
        <w:rPr>
          <w:rFonts w:cstheme="minorHAnsi"/>
        </w:rPr>
        <w:t>etc</w:t>
      </w:r>
      <w:proofErr w:type="spellEnd"/>
      <w:r w:rsidRPr="00F81E82">
        <w:rPr>
          <w:rFonts w:cstheme="minorHAnsi"/>
        </w:rPr>
        <w:t xml:space="preserve">) shall either </w:t>
      </w:r>
    </w:p>
    <w:p w14:paraId="306B0E4B"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be inherently flame retardant and smoke production limited; labeled as </w:t>
      </w:r>
      <w:proofErr w:type="gramStart"/>
      <w:r w:rsidRPr="00F81E82">
        <w:rPr>
          <w:rFonts w:cstheme="minorHAnsi"/>
        </w:rPr>
        <w:t>such</w:t>
      </w:r>
      <w:proofErr w:type="gramEnd"/>
      <w:r w:rsidRPr="00F81E82">
        <w:rPr>
          <w:rFonts w:cstheme="minorHAnsi"/>
        </w:rPr>
        <w:t xml:space="preserve"> </w:t>
      </w:r>
    </w:p>
    <w:p w14:paraId="161019D5"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or shall be treated with a registered </w:t>
      </w:r>
      <w:proofErr w:type="gramStart"/>
      <w:r w:rsidRPr="00F81E82">
        <w:rPr>
          <w:rFonts w:cstheme="minorHAnsi"/>
        </w:rPr>
        <w:t>flame retardant</w:t>
      </w:r>
      <w:proofErr w:type="gramEnd"/>
      <w:r w:rsidRPr="00F81E82">
        <w:rPr>
          <w:rFonts w:cstheme="minorHAnsi"/>
        </w:rPr>
        <w:t xml:space="preserve"> material per manufacturers </w:t>
      </w:r>
    </w:p>
    <w:p w14:paraId="02BBB7E8"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recommendations and proof shall be provided.  </w:t>
      </w:r>
    </w:p>
    <w:p w14:paraId="768AE33E"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If a material is treated by user, a container and receipt will serve as proof.</w:t>
      </w:r>
    </w:p>
    <w:p w14:paraId="493CC8EC"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(Note: A flame test may be required by the </w:t>
      </w:r>
      <w:r w:rsidR="000C64E5" w:rsidRPr="00F81E82">
        <w:rPr>
          <w:rFonts w:cstheme="minorHAnsi"/>
        </w:rPr>
        <w:t>fire code official</w:t>
      </w:r>
      <w:r w:rsidRPr="00F81E82">
        <w:rPr>
          <w:rFonts w:cstheme="minorHAnsi"/>
        </w:rPr>
        <w:t xml:space="preserve"> at the user’s expense)</w:t>
      </w:r>
    </w:p>
    <w:p w14:paraId="3BF4D8D5"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 “Dry Harvest type” decorations shall not be allowed inside the structure.</w:t>
      </w:r>
    </w:p>
    <w:p w14:paraId="3B2F27B7"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(Straw/hay bales, cornstalks, dry branches, etc.)</w:t>
      </w:r>
    </w:p>
    <w:p w14:paraId="1B136422"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If “Black Plastic” is used in the attraction, it must be </w:t>
      </w:r>
      <w:proofErr w:type="gramStart"/>
      <w:r w:rsidRPr="00F81E82">
        <w:rPr>
          <w:rFonts w:cstheme="minorHAnsi"/>
        </w:rPr>
        <w:t>fire</w:t>
      </w:r>
      <w:proofErr w:type="gramEnd"/>
      <w:r w:rsidRPr="00F81E82">
        <w:rPr>
          <w:rFonts w:cstheme="minorHAnsi"/>
        </w:rPr>
        <w:t xml:space="preserve"> resistive type and proof </w:t>
      </w:r>
    </w:p>
    <w:p w14:paraId="51F53F39"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of type will be required to be kept with the material.</w:t>
      </w:r>
    </w:p>
    <w:p w14:paraId="48874380"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 All tunnel type structures within the attraction shall be submitted for review prior to </w:t>
      </w:r>
    </w:p>
    <w:p w14:paraId="08355E85"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construction and shall be of approved materials only.</w:t>
      </w:r>
    </w:p>
    <w:p w14:paraId="0277BFB4"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 Extension cords shall not be allowed, except for UL listed power strips with </w:t>
      </w:r>
      <w:proofErr w:type="gramStart"/>
      <w:r w:rsidRPr="00F81E82">
        <w:rPr>
          <w:rFonts w:cstheme="minorHAnsi"/>
        </w:rPr>
        <w:t>over</w:t>
      </w:r>
      <w:proofErr w:type="gramEnd"/>
      <w:r w:rsidRPr="00F81E82">
        <w:rPr>
          <w:rFonts w:cstheme="minorHAnsi"/>
        </w:rPr>
        <w:t xml:space="preserve"> </w:t>
      </w:r>
    </w:p>
    <w:p w14:paraId="47021663"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current protection. They shall be plugged directly into an outlet and not </w:t>
      </w:r>
      <w:proofErr w:type="gramStart"/>
      <w:r w:rsidRPr="00F81E82">
        <w:rPr>
          <w:rFonts w:cstheme="minorHAnsi"/>
        </w:rPr>
        <w:t>plugged</w:t>
      </w:r>
      <w:proofErr w:type="gramEnd"/>
      <w:r w:rsidRPr="00F81E82">
        <w:rPr>
          <w:rFonts w:cstheme="minorHAnsi"/>
        </w:rPr>
        <w:t xml:space="preserve"> </w:t>
      </w:r>
    </w:p>
    <w:p w14:paraId="36219E12"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t xml:space="preserve">                into one another. </w:t>
      </w:r>
    </w:p>
    <w:p w14:paraId="42B9FBAB" w14:textId="77777777" w:rsidR="00AB1B00" w:rsidRPr="00F81E82" w:rsidRDefault="00AB1B00" w:rsidP="000C64E5">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 Any cords which are in “foot traffic” areas must be eliminated or protected with </w:t>
      </w:r>
    </w:p>
    <w:p w14:paraId="73F8B4DF" w14:textId="77777777" w:rsidR="00AB1B00" w:rsidRPr="00F81E82" w:rsidRDefault="00AB1B00" w:rsidP="00AB1B00">
      <w:pPr>
        <w:autoSpaceDE w:val="0"/>
        <w:autoSpaceDN w:val="0"/>
        <w:adjustRightInd w:val="0"/>
        <w:spacing w:after="0" w:line="240" w:lineRule="auto"/>
        <w:rPr>
          <w:rFonts w:cstheme="minorHAnsi"/>
        </w:rPr>
      </w:pPr>
      <w:r w:rsidRPr="00F81E82">
        <w:rPr>
          <w:rFonts w:cstheme="minorHAnsi"/>
        </w:rPr>
        <w:lastRenderedPageBreak/>
        <w:t xml:space="preserve">               an approved “bridge” type device and secured to minimize trip hazard.</w:t>
      </w:r>
    </w:p>
    <w:p w14:paraId="273FC27A" w14:textId="77777777" w:rsidR="00AB1B00" w:rsidRPr="00F81E82" w:rsidRDefault="00CF594A" w:rsidP="00CF594A">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Portable heaters are </w:t>
      </w:r>
      <w:proofErr w:type="gramStart"/>
      <w:r w:rsidRPr="00F81E82">
        <w:rPr>
          <w:rFonts w:cstheme="minorHAnsi"/>
        </w:rPr>
        <w:t>prohibited</w:t>
      </w:r>
      <w:proofErr w:type="gramEnd"/>
    </w:p>
    <w:p w14:paraId="541498B6" w14:textId="77777777" w:rsidR="00CF594A" w:rsidRPr="00F81E82" w:rsidRDefault="00CF594A" w:rsidP="00CF594A">
      <w:pPr>
        <w:pStyle w:val="ListParagraph"/>
        <w:numPr>
          <w:ilvl w:val="0"/>
          <w:numId w:val="6"/>
        </w:numPr>
        <w:autoSpaceDE w:val="0"/>
        <w:autoSpaceDN w:val="0"/>
        <w:adjustRightInd w:val="0"/>
        <w:spacing w:after="0" w:line="240" w:lineRule="auto"/>
        <w:rPr>
          <w:rFonts w:cstheme="minorHAnsi"/>
        </w:rPr>
      </w:pPr>
      <w:r w:rsidRPr="00F81E82">
        <w:rPr>
          <w:rFonts w:cstheme="minorHAnsi"/>
        </w:rPr>
        <w:t>Smoke effect machines and other heat producing devices shall be “caged” to maintain manufactures recommended clearances.</w:t>
      </w:r>
    </w:p>
    <w:p w14:paraId="35336884" w14:textId="77777777" w:rsidR="00CF594A" w:rsidRPr="00F81E82" w:rsidRDefault="00CF594A" w:rsidP="00CF594A">
      <w:pPr>
        <w:pStyle w:val="ListParagraph"/>
        <w:numPr>
          <w:ilvl w:val="0"/>
          <w:numId w:val="6"/>
        </w:numPr>
        <w:autoSpaceDE w:val="0"/>
        <w:autoSpaceDN w:val="0"/>
        <w:adjustRightInd w:val="0"/>
        <w:spacing w:after="0" w:line="240" w:lineRule="auto"/>
        <w:rPr>
          <w:rFonts w:cstheme="minorHAnsi"/>
        </w:rPr>
      </w:pPr>
      <w:r w:rsidRPr="00F81E82">
        <w:rPr>
          <w:rFonts w:cstheme="minorHAnsi"/>
        </w:rPr>
        <w:t xml:space="preserve">Good housekeeping practices shall be maintained throughout the exhibit and accessory </w:t>
      </w:r>
      <w:proofErr w:type="gramStart"/>
      <w:r w:rsidRPr="00F81E82">
        <w:rPr>
          <w:rFonts w:cstheme="minorHAnsi"/>
        </w:rPr>
        <w:t>areas</w:t>
      </w:r>
      <w:proofErr w:type="gramEnd"/>
    </w:p>
    <w:p w14:paraId="504A1125" w14:textId="77777777" w:rsidR="00A0130F" w:rsidRPr="00F81E82" w:rsidRDefault="00A0130F" w:rsidP="007E5139">
      <w:pPr>
        <w:autoSpaceDE w:val="0"/>
        <w:autoSpaceDN w:val="0"/>
        <w:adjustRightInd w:val="0"/>
        <w:spacing w:after="0" w:line="240" w:lineRule="auto"/>
        <w:rPr>
          <w:rFonts w:cstheme="minorHAnsi"/>
          <w:b/>
        </w:rPr>
      </w:pPr>
    </w:p>
    <w:p w14:paraId="4480914E" w14:textId="77777777" w:rsidR="00A0130F" w:rsidRPr="00F81E82" w:rsidRDefault="00A0130F" w:rsidP="007E5139">
      <w:pPr>
        <w:autoSpaceDE w:val="0"/>
        <w:autoSpaceDN w:val="0"/>
        <w:adjustRightInd w:val="0"/>
        <w:spacing w:after="0" w:line="240" w:lineRule="auto"/>
        <w:rPr>
          <w:rFonts w:cstheme="minorHAnsi"/>
          <w:b/>
        </w:rPr>
      </w:pPr>
    </w:p>
    <w:p w14:paraId="13534783" w14:textId="77777777" w:rsidR="00A0130F" w:rsidRPr="00F81E82" w:rsidRDefault="00A0130F" w:rsidP="00A0130F">
      <w:pPr>
        <w:autoSpaceDE w:val="0"/>
        <w:autoSpaceDN w:val="0"/>
        <w:adjustRightInd w:val="0"/>
        <w:spacing w:after="0" w:line="240" w:lineRule="auto"/>
        <w:rPr>
          <w:rFonts w:cstheme="minorHAnsi"/>
          <w:b/>
        </w:rPr>
      </w:pPr>
      <w:r w:rsidRPr="00F81E82">
        <w:rPr>
          <w:rFonts w:cstheme="minorHAnsi"/>
          <w:b/>
        </w:rPr>
        <w:t>Appendix C</w:t>
      </w:r>
    </w:p>
    <w:p w14:paraId="7CEB2ED3" w14:textId="77777777" w:rsidR="00A0130F" w:rsidRPr="00F81E82" w:rsidRDefault="00A0130F" w:rsidP="00A0130F">
      <w:pPr>
        <w:autoSpaceDE w:val="0"/>
        <w:autoSpaceDN w:val="0"/>
        <w:adjustRightInd w:val="0"/>
        <w:spacing w:after="0" w:line="240" w:lineRule="auto"/>
        <w:rPr>
          <w:rFonts w:cstheme="minorHAnsi"/>
          <w:b/>
        </w:rPr>
      </w:pPr>
    </w:p>
    <w:p w14:paraId="6570445E" w14:textId="6A3551DF" w:rsidR="00A0130F" w:rsidRPr="00F81E82" w:rsidRDefault="00402D18" w:rsidP="00A0130F">
      <w:pPr>
        <w:autoSpaceDE w:val="0"/>
        <w:autoSpaceDN w:val="0"/>
        <w:adjustRightInd w:val="0"/>
        <w:spacing w:after="0" w:line="240" w:lineRule="auto"/>
        <w:rPr>
          <w:rFonts w:cstheme="minorHAnsi"/>
        </w:rPr>
      </w:pPr>
      <w:r w:rsidRPr="00F81E82">
        <w:rPr>
          <w:rFonts w:cstheme="minorHAnsi"/>
          <w:b/>
        </w:rPr>
        <w:t>C103.3.1 Specific Maximum</w:t>
      </w:r>
      <w:r w:rsidR="00A0130F" w:rsidRPr="00F81E82">
        <w:rPr>
          <w:rFonts w:cstheme="minorHAnsi"/>
          <w:b/>
        </w:rPr>
        <w:t xml:space="preserve"> Hydrant Spacing. </w:t>
      </w:r>
      <w:r w:rsidR="00A0130F" w:rsidRPr="00F81E82">
        <w:rPr>
          <w:rFonts w:cstheme="minorHAnsi"/>
        </w:rPr>
        <w:t>Fire hydrants shall be installed so that no distance shall be greater than 500 feet apart within residential areas and 300 feet apart in commercial, multi-family residential and mixed developments or as directed by the fire department during plan review. Where new water mains are extended along streets where hydrants are not needed for protection of structures or similar fire problems, fire hydrants shall be provided at spacing not to exceed 1,000 feet to provide for transportation hazards.</w:t>
      </w:r>
    </w:p>
    <w:p w14:paraId="1EFBC3C2" w14:textId="67DC9FFC" w:rsidR="00A0130F" w:rsidRPr="00F81E82" w:rsidRDefault="00A0130F" w:rsidP="00146570">
      <w:pPr>
        <w:ind w:left="720"/>
        <w:rPr>
          <w:rFonts w:cstheme="minorHAnsi"/>
        </w:rPr>
      </w:pPr>
      <w:r w:rsidRPr="00F81E82">
        <w:rPr>
          <w:rFonts w:cstheme="minorHAnsi"/>
          <w:b/>
        </w:rPr>
        <w:t xml:space="preserve">Exception:  </w:t>
      </w:r>
      <w:r w:rsidRPr="00F81E82">
        <w:rPr>
          <w:rFonts w:cstheme="minorHAnsi"/>
        </w:rPr>
        <w:t xml:space="preserve">When any distance listed in Table </w:t>
      </w:r>
      <w:r w:rsidR="00402D18" w:rsidRPr="00F81E82">
        <w:rPr>
          <w:rFonts w:cstheme="minorHAnsi"/>
        </w:rPr>
        <w:t>C102.1</w:t>
      </w:r>
      <w:r w:rsidRPr="00F81E82">
        <w:rPr>
          <w:rFonts w:cstheme="minorHAnsi"/>
        </w:rPr>
        <w:t xml:space="preserve"> is less than distances listed in </w:t>
      </w:r>
      <w:r w:rsidR="000F6106" w:rsidRPr="00F81E82">
        <w:rPr>
          <w:rFonts w:cstheme="minorHAnsi"/>
        </w:rPr>
        <w:t>C102.1</w:t>
      </w:r>
      <w:r w:rsidRPr="00F81E82">
        <w:rPr>
          <w:rFonts w:cstheme="minorHAnsi"/>
        </w:rPr>
        <w:t>, Table</w:t>
      </w:r>
      <w:r w:rsidR="005E148E" w:rsidRPr="00F81E82">
        <w:rPr>
          <w:rFonts w:cstheme="minorHAnsi"/>
        </w:rPr>
        <w:t xml:space="preserve"> </w:t>
      </w:r>
      <w:r w:rsidR="000F6106" w:rsidRPr="00F81E82">
        <w:rPr>
          <w:rFonts w:cstheme="minorHAnsi"/>
        </w:rPr>
        <w:t>C102.1</w:t>
      </w:r>
      <w:r w:rsidRPr="00F81E82">
        <w:rPr>
          <w:rFonts w:cstheme="minorHAnsi"/>
        </w:rPr>
        <w:t xml:space="preserve"> establishes the maximum hydrant spacing. Regardless of the average spacing, fire hydrants shall be</w:t>
      </w:r>
      <w:r w:rsidR="00CF594A" w:rsidRPr="00F81E82">
        <w:rPr>
          <w:rFonts w:cstheme="minorHAnsi"/>
        </w:rPr>
        <w:t xml:space="preserve"> </w:t>
      </w:r>
      <w:r w:rsidRPr="00F81E82">
        <w:rPr>
          <w:rFonts w:cstheme="minorHAnsi"/>
        </w:rPr>
        <w:t xml:space="preserve">located such that all points on streets and access roads adjacent to a building are within the distances listed in Table </w:t>
      </w:r>
      <w:r w:rsidR="000F6106" w:rsidRPr="00F81E82">
        <w:rPr>
          <w:rFonts w:cstheme="minorHAnsi"/>
        </w:rPr>
        <w:t>C102.1.</w:t>
      </w:r>
    </w:p>
    <w:p w14:paraId="3B91BBC0" w14:textId="495AEB87" w:rsidR="00A0130F" w:rsidRPr="00F81E82" w:rsidRDefault="00A0130F" w:rsidP="007E5139">
      <w:pPr>
        <w:autoSpaceDE w:val="0"/>
        <w:autoSpaceDN w:val="0"/>
        <w:adjustRightInd w:val="0"/>
        <w:spacing w:after="0" w:line="240" w:lineRule="auto"/>
        <w:rPr>
          <w:rFonts w:cstheme="minorHAnsi"/>
          <w:b/>
        </w:rPr>
      </w:pPr>
    </w:p>
    <w:p w14:paraId="6D19162B" w14:textId="77777777" w:rsidR="001948BC" w:rsidRPr="00F81E82" w:rsidRDefault="001948BC" w:rsidP="001948BC">
      <w:pPr>
        <w:autoSpaceDE w:val="0"/>
        <w:autoSpaceDN w:val="0"/>
        <w:adjustRightInd w:val="0"/>
        <w:spacing w:after="0" w:line="240" w:lineRule="auto"/>
        <w:rPr>
          <w:rFonts w:cstheme="minorHAnsi"/>
          <w:b/>
        </w:rPr>
      </w:pPr>
      <w:r w:rsidRPr="00F81E82">
        <w:rPr>
          <w:rFonts w:cstheme="minorHAnsi"/>
          <w:b/>
        </w:rPr>
        <w:t>APPENDIX I</w:t>
      </w:r>
    </w:p>
    <w:p w14:paraId="16A2E677" w14:textId="6A1B589B" w:rsidR="00423C7C" w:rsidRPr="00F81E82" w:rsidRDefault="001948BC" w:rsidP="001948BC">
      <w:pPr>
        <w:autoSpaceDE w:val="0"/>
        <w:autoSpaceDN w:val="0"/>
        <w:adjustRightInd w:val="0"/>
        <w:spacing w:after="0" w:line="240" w:lineRule="auto"/>
        <w:rPr>
          <w:rFonts w:cstheme="minorHAnsi"/>
          <w:b/>
        </w:rPr>
      </w:pPr>
      <w:r w:rsidRPr="00F81E82">
        <w:rPr>
          <w:rFonts w:cstheme="minorHAnsi"/>
          <w:b/>
        </w:rPr>
        <w:t>FIRE PROTECTION SYSTEMS—NONCOMPLIANT CONDITIONS</w:t>
      </w:r>
    </w:p>
    <w:p w14:paraId="4DE53B84" w14:textId="77777777" w:rsidR="001948BC" w:rsidRPr="00F81E82" w:rsidRDefault="001948BC" w:rsidP="001948BC">
      <w:pPr>
        <w:autoSpaceDE w:val="0"/>
        <w:autoSpaceDN w:val="0"/>
        <w:adjustRightInd w:val="0"/>
        <w:spacing w:after="0" w:line="240" w:lineRule="auto"/>
        <w:rPr>
          <w:rFonts w:cstheme="minorHAnsi"/>
          <w:b/>
        </w:rPr>
      </w:pPr>
      <w:r w:rsidRPr="00F81E82">
        <w:rPr>
          <w:rFonts w:cstheme="minorHAnsi"/>
          <w:b/>
        </w:rPr>
        <w:t xml:space="preserve">SECTION I101 NONCOMPLIANT CONDITIONS </w:t>
      </w:r>
    </w:p>
    <w:p w14:paraId="7A949182" w14:textId="0162FF35" w:rsidR="001948BC" w:rsidRPr="00F81E82" w:rsidRDefault="001948BC" w:rsidP="001948BC">
      <w:pPr>
        <w:autoSpaceDE w:val="0"/>
        <w:autoSpaceDN w:val="0"/>
        <w:adjustRightInd w:val="0"/>
        <w:spacing w:after="0" w:line="240" w:lineRule="auto"/>
        <w:rPr>
          <w:rFonts w:cstheme="minorHAnsi"/>
          <w:b/>
        </w:rPr>
      </w:pPr>
      <w:r w:rsidRPr="00F81E82">
        <w:rPr>
          <w:rFonts w:cstheme="minorHAnsi"/>
          <w:b/>
        </w:rPr>
        <w:t>I101.1 General</w:t>
      </w:r>
      <w:r w:rsidRPr="00F81E82">
        <w:rPr>
          <w:rFonts w:cstheme="minorHAnsi"/>
          <w:bCs/>
        </w:rPr>
        <w:t xml:space="preserve">. This appendix is intended to identify conditions that can occur where fire protection systems are not properly </w:t>
      </w:r>
      <w:proofErr w:type="gramStart"/>
      <w:r w:rsidRPr="00F81E82">
        <w:rPr>
          <w:rFonts w:cstheme="minorHAnsi"/>
          <w:bCs/>
        </w:rPr>
        <w:t>maintained</w:t>
      </w:r>
      <w:proofErr w:type="gramEnd"/>
      <w:r w:rsidRPr="00F81E82">
        <w:rPr>
          <w:rFonts w:cstheme="minorHAnsi"/>
          <w:bCs/>
        </w:rPr>
        <w:t xml:space="preserve"> or components have been damaged. This appendix is not intended to provide comprehensive inspection, testing and maintenance requirements, which are found in NFPA 10, 25 and 72. Rather, it is intended to identify problems that are readily observable during fire inspections.</w:t>
      </w:r>
    </w:p>
    <w:p w14:paraId="10385CAA" w14:textId="536CD606" w:rsidR="001948BC" w:rsidRPr="00F81E82" w:rsidRDefault="001948BC" w:rsidP="001948BC">
      <w:pPr>
        <w:autoSpaceDE w:val="0"/>
        <w:autoSpaceDN w:val="0"/>
        <w:adjustRightInd w:val="0"/>
        <w:spacing w:after="0" w:line="240" w:lineRule="auto"/>
        <w:rPr>
          <w:rFonts w:cstheme="minorHAnsi"/>
          <w:bCs/>
        </w:rPr>
      </w:pPr>
      <w:r w:rsidRPr="00F81E82">
        <w:rPr>
          <w:rFonts w:cstheme="minorHAnsi"/>
          <w:b/>
        </w:rPr>
        <w:t>I101.2 Noncompliant conditions requiring component replacement</w:t>
      </w:r>
      <w:r w:rsidRPr="00F81E82">
        <w:rPr>
          <w:rFonts w:cstheme="minorHAnsi"/>
          <w:bCs/>
        </w:rPr>
        <w:t>. The following conditions shall be deemed noncompliant and shall cause the related component(s) to be replaced to comply with the provisions of this code:</w:t>
      </w:r>
    </w:p>
    <w:p w14:paraId="204CBEC6" w14:textId="7F37A963" w:rsidR="001948BC" w:rsidRPr="00F81E82" w:rsidRDefault="001948BC" w:rsidP="001948BC">
      <w:pPr>
        <w:autoSpaceDE w:val="0"/>
        <w:autoSpaceDN w:val="0"/>
        <w:adjustRightInd w:val="0"/>
        <w:spacing w:after="0" w:line="240" w:lineRule="auto"/>
        <w:ind w:left="720"/>
        <w:rPr>
          <w:rFonts w:cstheme="minorHAnsi"/>
          <w:bCs/>
        </w:rPr>
      </w:pPr>
      <w:r w:rsidRPr="00F81E82">
        <w:rPr>
          <w:rFonts w:cstheme="minorHAnsi"/>
          <w:bCs/>
        </w:rPr>
        <w:t>1. Sprinkler heads having any of the following conditions:</w:t>
      </w:r>
    </w:p>
    <w:p w14:paraId="3B3F68A1"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1.1. Signs of leakage.</w:t>
      </w:r>
    </w:p>
    <w:p w14:paraId="5EE4BCD4" w14:textId="2907BFF3"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1.2. Paint or other ornamentation that is not factory applied.</w:t>
      </w:r>
    </w:p>
    <w:p w14:paraId="3EE71D79" w14:textId="3C189C38"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1.3. Evidence of corrosion including, but not limited to, discoloration or rust.</w:t>
      </w:r>
    </w:p>
    <w:p w14:paraId="43627343"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1.4. Deformation or damage of any part.</w:t>
      </w:r>
    </w:p>
    <w:p w14:paraId="32ECB60B"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1.5. Improper orientation of sprinkler head.</w:t>
      </w:r>
    </w:p>
    <w:p w14:paraId="3E10A2A2"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1.6. Empty glass bulb.</w:t>
      </w:r>
    </w:p>
    <w:p w14:paraId="57ABF0E6" w14:textId="54C35E2C"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1.7. Sprinkler heads manufactured prior to 1920.</w:t>
      </w:r>
    </w:p>
    <w:p w14:paraId="09113BE7" w14:textId="4A97CB7C"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1.8. Replacement sprinkler heads that do not match existing sprinkler heads in orifice size, K-factor temperature rating, coating or deflector type.</w:t>
      </w:r>
    </w:p>
    <w:p w14:paraId="26386BF7" w14:textId="47FAD7DF"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1.9. Sprinkler heads for the protection of cooking equipment that have not been replaced within one year.</w:t>
      </w:r>
    </w:p>
    <w:p w14:paraId="26B3F25C" w14:textId="5E22E735" w:rsidR="001948BC" w:rsidRPr="00F81E82" w:rsidRDefault="001948BC" w:rsidP="001948BC">
      <w:pPr>
        <w:autoSpaceDE w:val="0"/>
        <w:autoSpaceDN w:val="0"/>
        <w:adjustRightInd w:val="0"/>
        <w:spacing w:after="0" w:line="240" w:lineRule="auto"/>
        <w:ind w:left="720"/>
        <w:rPr>
          <w:rFonts w:cstheme="minorHAnsi"/>
          <w:bCs/>
        </w:rPr>
      </w:pPr>
      <w:r w:rsidRPr="00F81E82">
        <w:rPr>
          <w:rFonts w:cstheme="minorHAnsi"/>
          <w:bCs/>
        </w:rPr>
        <w:t>2. Water pressure and air pressure gauges that have been installed for more than 5 years and have not been tested to within 3 percent accuracy.</w:t>
      </w:r>
    </w:p>
    <w:p w14:paraId="325E8674" w14:textId="3C6E4667" w:rsidR="001948BC" w:rsidRPr="00F81E82" w:rsidRDefault="001948BC" w:rsidP="001948BC">
      <w:pPr>
        <w:autoSpaceDE w:val="0"/>
        <w:autoSpaceDN w:val="0"/>
        <w:adjustRightInd w:val="0"/>
        <w:spacing w:after="0" w:line="240" w:lineRule="auto"/>
        <w:rPr>
          <w:rFonts w:cstheme="minorHAnsi"/>
          <w:bCs/>
        </w:rPr>
      </w:pPr>
      <w:r w:rsidRPr="00F81E82">
        <w:rPr>
          <w:rFonts w:cstheme="minorHAnsi"/>
          <w:b/>
        </w:rPr>
        <w:lastRenderedPageBreak/>
        <w:t>I101.3 Noncompliant conditions requiring component repair or replacement</w:t>
      </w:r>
      <w:r w:rsidRPr="00F81E82">
        <w:rPr>
          <w:rFonts w:cstheme="minorHAnsi"/>
          <w:bCs/>
        </w:rPr>
        <w:t>. The following shall be deemed noncompliant conditions and shall cause the related component(s) to be repaired or replaced to comply with the provisions of this code:</w:t>
      </w:r>
    </w:p>
    <w:p w14:paraId="420F289B" w14:textId="3C793C08" w:rsidR="001948BC" w:rsidRPr="00F81E82" w:rsidRDefault="001948BC" w:rsidP="001948BC">
      <w:pPr>
        <w:autoSpaceDE w:val="0"/>
        <w:autoSpaceDN w:val="0"/>
        <w:adjustRightInd w:val="0"/>
        <w:spacing w:after="0" w:line="240" w:lineRule="auto"/>
        <w:ind w:left="720"/>
        <w:rPr>
          <w:rFonts w:cstheme="minorHAnsi"/>
          <w:bCs/>
        </w:rPr>
      </w:pPr>
      <w:r w:rsidRPr="00F81E82">
        <w:rPr>
          <w:rFonts w:cstheme="minorHAnsi"/>
          <w:bCs/>
        </w:rPr>
        <w:t>1. Sprinkler and standpipe system piping and fittings having any of the following conditions:</w:t>
      </w:r>
    </w:p>
    <w:p w14:paraId="5A958E82"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1.1. Signs of leakage.</w:t>
      </w:r>
    </w:p>
    <w:p w14:paraId="36890704"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1.2. Evidence of corrosion.</w:t>
      </w:r>
    </w:p>
    <w:p w14:paraId="41DEEC9C"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1.3. Misalignment.</w:t>
      </w:r>
    </w:p>
    <w:p w14:paraId="2027F371"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1.4. Mechanical damage.</w:t>
      </w:r>
    </w:p>
    <w:p w14:paraId="67A9DB36" w14:textId="42578DCA" w:rsidR="001948BC" w:rsidRPr="00F81E82" w:rsidRDefault="001948BC" w:rsidP="001948BC">
      <w:pPr>
        <w:autoSpaceDE w:val="0"/>
        <w:autoSpaceDN w:val="0"/>
        <w:adjustRightInd w:val="0"/>
        <w:spacing w:after="0" w:line="240" w:lineRule="auto"/>
        <w:ind w:left="720"/>
        <w:rPr>
          <w:rFonts w:cstheme="minorHAnsi"/>
          <w:bCs/>
        </w:rPr>
      </w:pPr>
      <w:r w:rsidRPr="00F81E82">
        <w:rPr>
          <w:rFonts w:cstheme="minorHAnsi"/>
          <w:bCs/>
        </w:rPr>
        <w:t>2. Sprinkler piping support having any of the following conditions:</w:t>
      </w:r>
    </w:p>
    <w:p w14:paraId="3F40C685" w14:textId="4A4AB5BF"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2.1. Materials resting on or hung from sprinkler piping.</w:t>
      </w:r>
    </w:p>
    <w:p w14:paraId="330CA945"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2.2. Damaged or loose hangers or braces.</w:t>
      </w:r>
    </w:p>
    <w:p w14:paraId="65D3F516" w14:textId="26B0A867" w:rsidR="001948BC" w:rsidRPr="00F81E82" w:rsidRDefault="001948BC" w:rsidP="001948BC">
      <w:pPr>
        <w:autoSpaceDE w:val="0"/>
        <w:autoSpaceDN w:val="0"/>
        <w:adjustRightInd w:val="0"/>
        <w:spacing w:after="0" w:line="240" w:lineRule="auto"/>
        <w:ind w:left="720"/>
        <w:rPr>
          <w:rFonts w:cstheme="minorHAnsi"/>
          <w:bCs/>
        </w:rPr>
      </w:pPr>
      <w:r w:rsidRPr="00F81E82">
        <w:rPr>
          <w:rFonts w:cstheme="minorHAnsi"/>
          <w:bCs/>
        </w:rPr>
        <w:t>3. Class II and Class III standpipe systems having any of the following conditions:</w:t>
      </w:r>
    </w:p>
    <w:p w14:paraId="0F6E2782"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3.1. No hose or nozzle, where required.</w:t>
      </w:r>
    </w:p>
    <w:p w14:paraId="48610421" w14:textId="48010FEA"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3.2. Hose threads incompatible with fire department hose threads.</w:t>
      </w:r>
    </w:p>
    <w:p w14:paraId="4CE83796"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3.3. Hose connection cap missing.</w:t>
      </w:r>
    </w:p>
    <w:p w14:paraId="1038AE5B" w14:textId="17D7BAEC"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3.4. Mildew, cuts, abrasions and deterioration evident.</w:t>
      </w:r>
    </w:p>
    <w:p w14:paraId="6985A46F"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3.5. Coupling damaged.</w:t>
      </w:r>
    </w:p>
    <w:p w14:paraId="47022C30"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3.6. Gaskets missing or deteriorated.</w:t>
      </w:r>
    </w:p>
    <w:p w14:paraId="3965FC90"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3.7. Nozzle missing or obstructed.</w:t>
      </w:r>
    </w:p>
    <w:p w14:paraId="71F38841" w14:textId="652AED97" w:rsidR="001948BC" w:rsidRPr="00F81E82" w:rsidRDefault="001948BC" w:rsidP="001948BC">
      <w:pPr>
        <w:autoSpaceDE w:val="0"/>
        <w:autoSpaceDN w:val="0"/>
        <w:adjustRightInd w:val="0"/>
        <w:spacing w:after="0" w:line="240" w:lineRule="auto"/>
        <w:ind w:left="720"/>
        <w:rPr>
          <w:rFonts w:cstheme="minorHAnsi"/>
          <w:bCs/>
        </w:rPr>
      </w:pPr>
      <w:r w:rsidRPr="00F81E82">
        <w:rPr>
          <w:rFonts w:cstheme="minorHAnsi"/>
          <w:bCs/>
        </w:rPr>
        <w:t>4. Hose racks and cabinets having any of the following conditions:</w:t>
      </w:r>
    </w:p>
    <w:p w14:paraId="26BF0AFE"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4.1. Difficult to operate or damaged.</w:t>
      </w:r>
    </w:p>
    <w:p w14:paraId="0A1582FA"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4.2. Hose improperly racked or rolled.</w:t>
      </w:r>
    </w:p>
    <w:p w14:paraId="364581FC" w14:textId="32E16B24"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4.3. Inability of rack to swing 90 degrees (1.57 rad) out of the cabinet.</w:t>
      </w:r>
    </w:p>
    <w:p w14:paraId="28C79A3B" w14:textId="57FB2952"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4.4. Cabinet locked, except as permitted by this code.</w:t>
      </w:r>
    </w:p>
    <w:p w14:paraId="0C747F29" w14:textId="77777777"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4.5. Cabinet door will not fully open.</w:t>
      </w:r>
    </w:p>
    <w:p w14:paraId="36232A6B" w14:textId="596D1511" w:rsidR="001948BC" w:rsidRPr="00F81E82" w:rsidRDefault="001948BC" w:rsidP="001948BC">
      <w:pPr>
        <w:autoSpaceDE w:val="0"/>
        <w:autoSpaceDN w:val="0"/>
        <w:adjustRightInd w:val="0"/>
        <w:spacing w:after="0" w:line="240" w:lineRule="auto"/>
        <w:ind w:left="1440"/>
        <w:rPr>
          <w:rFonts w:cstheme="minorHAnsi"/>
          <w:bCs/>
        </w:rPr>
      </w:pPr>
      <w:r w:rsidRPr="00F81E82">
        <w:rPr>
          <w:rFonts w:cstheme="minorHAnsi"/>
          <w:bCs/>
        </w:rPr>
        <w:t>4.6. Door glazing cracked or broken.</w:t>
      </w:r>
    </w:p>
    <w:p w14:paraId="086934D0" w14:textId="2F3E18EA" w:rsidR="001948BC" w:rsidRPr="00F81E82" w:rsidRDefault="001948BC" w:rsidP="00830E4B">
      <w:pPr>
        <w:autoSpaceDE w:val="0"/>
        <w:autoSpaceDN w:val="0"/>
        <w:adjustRightInd w:val="0"/>
        <w:spacing w:after="0" w:line="240" w:lineRule="auto"/>
        <w:ind w:left="720"/>
        <w:rPr>
          <w:rFonts w:cstheme="minorHAnsi"/>
          <w:bCs/>
        </w:rPr>
      </w:pPr>
      <w:r w:rsidRPr="00F81E82">
        <w:rPr>
          <w:rFonts w:cstheme="minorHAnsi"/>
          <w:bCs/>
        </w:rPr>
        <w:t>5. Portable fire extinguishers having any of the following conditions:</w:t>
      </w:r>
    </w:p>
    <w:p w14:paraId="471BC5A9"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5.1. Broken seal or tamper indicator.</w:t>
      </w:r>
    </w:p>
    <w:p w14:paraId="0F7AC3C8"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5.2. Expired maintenance tag.</w:t>
      </w:r>
    </w:p>
    <w:p w14:paraId="73B58BE5"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5.3. Pressure gauge indicator in “red.”</w:t>
      </w:r>
    </w:p>
    <w:p w14:paraId="16C4D1E5"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5.4. Signs of leakage or corrosion.</w:t>
      </w:r>
    </w:p>
    <w:p w14:paraId="1614E2DD" w14:textId="6F1238C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5.5. Mechanical damage, denting or abrasion of tank.</w:t>
      </w:r>
    </w:p>
    <w:p w14:paraId="25D837BD" w14:textId="44BCA4AD"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5.6. Presence of repairs such as welding, soldering or brazing.</w:t>
      </w:r>
    </w:p>
    <w:p w14:paraId="72DF2001"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5.7. Damaged threads.</w:t>
      </w:r>
    </w:p>
    <w:p w14:paraId="2C32B375" w14:textId="558C642F"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5.8. Damaged hose assembly, couplings or swivel joints.</w:t>
      </w:r>
    </w:p>
    <w:p w14:paraId="1CE26E29" w14:textId="2F19DA6B" w:rsidR="001948BC" w:rsidRPr="00F81E82" w:rsidRDefault="001948BC" w:rsidP="00830E4B">
      <w:pPr>
        <w:autoSpaceDE w:val="0"/>
        <w:autoSpaceDN w:val="0"/>
        <w:adjustRightInd w:val="0"/>
        <w:spacing w:after="0" w:line="240" w:lineRule="auto"/>
        <w:ind w:left="720"/>
        <w:rPr>
          <w:rFonts w:cstheme="minorHAnsi"/>
          <w:bCs/>
        </w:rPr>
      </w:pPr>
      <w:r w:rsidRPr="00F81E82">
        <w:rPr>
          <w:rFonts w:cstheme="minorHAnsi"/>
          <w:bCs/>
        </w:rPr>
        <w:t>6. Fire alarm and detection control equipment, initiating devices and notification appliances</w:t>
      </w:r>
      <w:r w:rsidR="00830E4B" w:rsidRPr="00F81E82">
        <w:rPr>
          <w:rFonts w:cstheme="minorHAnsi"/>
          <w:bCs/>
        </w:rPr>
        <w:t xml:space="preserve"> </w:t>
      </w:r>
      <w:r w:rsidRPr="00F81E82">
        <w:rPr>
          <w:rFonts w:cstheme="minorHAnsi"/>
          <w:bCs/>
        </w:rPr>
        <w:t>having any of the following conditions:</w:t>
      </w:r>
    </w:p>
    <w:p w14:paraId="35A8D33E"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6.1. Corroded or leaking batteries or terminals.</w:t>
      </w:r>
    </w:p>
    <w:p w14:paraId="6B7C9B5B" w14:textId="3C531DA9"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6.2. Smoke detectors having paint or other ornamentation that is not factory applied.</w:t>
      </w:r>
    </w:p>
    <w:p w14:paraId="6C63B250" w14:textId="7D810228"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6.3. Mechanical damage to heat or smoke detectors.</w:t>
      </w:r>
    </w:p>
    <w:p w14:paraId="47BCA3BE"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6.4. Tripped fuses.</w:t>
      </w:r>
    </w:p>
    <w:p w14:paraId="513FA467" w14:textId="0A8A8A68" w:rsidR="001948BC" w:rsidRPr="00F81E82" w:rsidRDefault="001948BC" w:rsidP="00830E4B">
      <w:pPr>
        <w:autoSpaceDE w:val="0"/>
        <w:autoSpaceDN w:val="0"/>
        <w:adjustRightInd w:val="0"/>
        <w:spacing w:after="0" w:line="240" w:lineRule="auto"/>
        <w:ind w:left="720"/>
        <w:rPr>
          <w:rFonts w:cstheme="minorHAnsi"/>
          <w:bCs/>
        </w:rPr>
      </w:pPr>
      <w:r w:rsidRPr="00F81E82">
        <w:rPr>
          <w:rFonts w:cstheme="minorHAnsi"/>
          <w:bCs/>
        </w:rPr>
        <w:t>7. Fire department connections having any of the following conditions:</w:t>
      </w:r>
    </w:p>
    <w:p w14:paraId="7B4A765A" w14:textId="0016C8E8"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7.1. Fire department connections are not visible or able to be accessed from the fire apparatus access</w:t>
      </w:r>
      <w:r w:rsidR="00830E4B" w:rsidRPr="00F81E82">
        <w:rPr>
          <w:rFonts w:cstheme="minorHAnsi"/>
          <w:bCs/>
        </w:rPr>
        <w:t xml:space="preserve"> </w:t>
      </w:r>
      <w:r w:rsidRPr="00F81E82">
        <w:rPr>
          <w:rFonts w:cstheme="minorHAnsi"/>
          <w:bCs/>
        </w:rPr>
        <w:t>road.</w:t>
      </w:r>
    </w:p>
    <w:p w14:paraId="72AB56A0"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7.2. Couplings or swivels are damaged.</w:t>
      </w:r>
    </w:p>
    <w:p w14:paraId="322722C0"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7.3. Plugs and caps are missing or damaged.</w:t>
      </w:r>
    </w:p>
    <w:p w14:paraId="226CE583"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7.4. Gaskets are deteriorated.</w:t>
      </w:r>
    </w:p>
    <w:p w14:paraId="46AD8A30"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7.5. Check valve is leaking.</w:t>
      </w:r>
    </w:p>
    <w:p w14:paraId="0A9B24BD"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lastRenderedPageBreak/>
        <w:t>7.6. Identification signs are missing.</w:t>
      </w:r>
    </w:p>
    <w:p w14:paraId="7CDD1D34" w14:textId="77777777" w:rsidR="001948BC" w:rsidRPr="00F81E82" w:rsidRDefault="001948BC" w:rsidP="00830E4B">
      <w:pPr>
        <w:autoSpaceDE w:val="0"/>
        <w:autoSpaceDN w:val="0"/>
        <w:adjustRightInd w:val="0"/>
        <w:spacing w:after="0" w:line="240" w:lineRule="auto"/>
        <w:ind w:left="720"/>
        <w:rPr>
          <w:rFonts w:cstheme="minorHAnsi"/>
          <w:bCs/>
        </w:rPr>
      </w:pPr>
      <w:r w:rsidRPr="00F81E82">
        <w:rPr>
          <w:rFonts w:cstheme="minorHAnsi"/>
          <w:bCs/>
        </w:rPr>
        <w:t>8. Fire pumps having any of the following conditions:</w:t>
      </w:r>
    </w:p>
    <w:p w14:paraId="741DDEF2" w14:textId="23C259F6"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8.1. Pump room temperature is less than 40°F</w:t>
      </w:r>
      <w:r w:rsidR="00830E4B" w:rsidRPr="00F81E82">
        <w:rPr>
          <w:rFonts w:cstheme="minorHAnsi"/>
          <w:bCs/>
        </w:rPr>
        <w:t xml:space="preserve"> </w:t>
      </w:r>
      <w:r w:rsidRPr="00F81E82">
        <w:rPr>
          <w:rFonts w:cstheme="minorHAnsi"/>
          <w:bCs/>
        </w:rPr>
        <w:t>(4.4°C).</w:t>
      </w:r>
    </w:p>
    <w:p w14:paraId="38FECE78"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8.2. Ventilating louvers are not freely operable.</w:t>
      </w:r>
    </w:p>
    <w:p w14:paraId="2243A272"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8.3. Corroded or leaking system piping.</w:t>
      </w:r>
    </w:p>
    <w:p w14:paraId="17BBA285" w14:textId="77777777"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8.4. Diesel fuel tank is less than two-thirds full.</w:t>
      </w:r>
    </w:p>
    <w:p w14:paraId="5425B46F" w14:textId="50153F7B" w:rsidR="001948BC" w:rsidRPr="00F81E82" w:rsidRDefault="001948BC" w:rsidP="00830E4B">
      <w:pPr>
        <w:autoSpaceDE w:val="0"/>
        <w:autoSpaceDN w:val="0"/>
        <w:adjustRightInd w:val="0"/>
        <w:spacing w:after="0" w:line="240" w:lineRule="auto"/>
        <w:ind w:left="1440"/>
        <w:rPr>
          <w:rFonts w:cstheme="minorHAnsi"/>
          <w:bCs/>
        </w:rPr>
      </w:pPr>
      <w:r w:rsidRPr="00F81E82">
        <w:rPr>
          <w:rFonts w:cstheme="minorHAnsi"/>
          <w:bCs/>
        </w:rPr>
        <w:t>8.5. Battery readings, lubrication oil or cooling</w:t>
      </w:r>
      <w:r w:rsidR="00830E4B" w:rsidRPr="00F81E82">
        <w:rPr>
          <w:rFonts w:cstheme="minorHAnsi"/>
          <w:bCs/>
        </w:rPr>
        <w:t xml:space="preserve"> </w:t>
      </w:r>
      <w:r w:rsidRPr="00F81E82">
        <w:rPr>
          <w:rFonts w:cstheme="minorHAnsi"/>
          <w:bCs/>
        </w:rPr>
        <w:t>water levels are abnormal.</w:t>
      </w:r>
    </w:p>
    <w:p w14:paraId="0CCA408B" w14:textId="1B124899" w:rsidR="001948BC" w:rsidRPr="00F81E82" w:rsidRDefault="001948BC" w:rsidP="001948BC">
      <w:pPr>
        <w:autoSpaceDE w:val="0"/>
        <w:autoSpaceDN w:val="0"/>
        <w:adjustRightInd w:val="0"/>
        <w:spacing w:after="0" w:line="240" w:lineRule="auto"/>
        <w:rPr>
          <w:rFonts w:cstheme="minorHAnsi"/>
          <w:b/>
        </w:rPr>
      </w:pPr>
    </w:p>
    <w:p w14:paraId="6AFB1841" w14:textId="77777777" w:rsidR="00866C00" w:rsidRPr="00F81E82" w:rsidRDefault="00866C00" w:rsidP="00866C00">
      <w:pPr>
        <w:autoSpaceDE w:val="0"/>
        <w:autoSpaceDN w:val="0"/>
        <w:adjustRightInd w:val="0"/>
        <w:spacing w:after="0" w:line="240" w:lineRule="auto"/>
        <w:rPr>
          <w:rFonts w:cstheme="minorHAnsi"/>
          <w:b/>
        </w:rPr>
      </w:pPr>
      <w:r w:rsidRPr="00F81E82">
        <w:rPr>
          <w:rFonts w:cstheme="minorHAnsi"/>
          <w:b/>
        </w:rPr>
        <w:t>SECTION I102</w:t>
      </w:r>
    </w:p>
    <w:p w14:paraId="3DDE615C" w14:textId="77777777" w:rsidR="00866C00" w:rsidRPr="00F81E82" w:rsidRDefault="00866C00" w:rsidP="00866C00">
      <w:pPr>
        <w:autoSpaceDE w:val="0"/>
        <w:autoSpaceDN w:val="0"/>
        <w:adjustRightInd w:val="0"/>
        <w:spacing w:after="0" w:line="240" w:lineRule="auto"/>
        <w:rPr>
          <w:rFonts w:cstheme="minorHAnsi"/>
          <w:b/>
        </w:rPr>
      </w:pPr>
      <w:r w:rsidRPr="00F81E82">
        <w:rPr>
          <w:rFonts w:cstheme="minorHAnsi"/>
          <w:b/>
        </w:rPr>
        <w:t>REFERENCED STANDARDS</w:t>
      </w:r>
    </w:p>
    <w:p w14:paraId="0A6B44AB" w14:textId="2D961349" w:rsidR="001948BC" w:rsidRPr="00F81E82" w:rsidRDefault="00866C00" w:rsidP="001948BC">
      <w:pPr>
        <w:autoSpaceDE w:val="0"/>
        <w:autoSpaceDN w:val="0"/>
        <w:adjustRightInd w:val="0"/>
        <w:spacing w:after="0" w:line="240" w:lineRule="auto"/>
        <w:rPr>
          <w:rFonts w:cstheme="minorHAnsi"/>
          <w:bCs/>
        </w:rPr>
      </w:pPr>
      <w:r w:rsidRPr="00F81E82">
        <w:rPr>
          <w:rFonts w:cstheme="minorHAnsi"/>
          <w:b/>
        </w:rPr>
        <w:t xml:space="preserve">I102.1 General. </w:t>
      </w:r>
      <w:r w:rsidRPr="00F81E82">
        <w:rPr>
          <w:rFonts w:cstheme="minorHAnsi"/>
          <w:bCs/>
        </w:rPr>
        <w:t>See Table I102.1 for standards that are referenced in various sections of this appendix. Standards are listed by the standard identification with the effective date, standard title, and the section or sections of this appendix that reference the standard.</w:t>
      </w:r>
    </w:p>
    <w:p w14:paraId="716E903D" w14:textId="77777777" w:rsidR="00866C00" w:rsidRPr="00F81E82" w:rsidRDefault="00866C00" w:rsidP="001948BC">
      <w:pPr>
        <w:autoSpaceDE w:val="0"/>
        <w:autoSpaceDN w:val="0"/>
        <w:adjustRightInd w:val="0"/>
        <w:spacing w:after="0" w:line="240" w:lineRule="auto"/>
        <w:rPr>
          <w:rFonts w:cstheme="minorHAnsi"/>
          <w:bCs/>
        </w:rPr>
      </w:pPr>
    </w:p>
    <w:p w14:paraId="2D8D2D35" w14:textId="39A06142" w:rsidR="00866C00" w:rsidRPr="00F81E82" w:rsidRDefault="00866C00" w:rsidP="00866C00">
      <w:pPr>
        <w:autoSpaceDE w:val="0"/>
        <w:autoSpaceDN w:val="0"/>
        <w:adjustRightInd w:val="0"/>
        <w:spacing w:before="240" w:after="0" w:line="240" w:lineRule="auto"/>
        <w:rPr>
          <w:rFonts w:cstheme="minorHAnsi"/>
          <w:b/>
        </w:rPr>
      </w:pPr>
      <w:r w:rsidRPr="00F81E82">
        <w:rPr>
          <w:rFonts w:cstheme="minorHAnsi"/>
          <w:b/>
          <w:noProof/>
        </w:rPr>
        <w:drawing>
          <wp:inline distT="0" distB="0" distL="0" distR="0" wp14:anchorId="0AE36B60" wp14:editId="506FBC13">
            <wp:extent cx="3200400" cy="168788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00400" cy="1687882"/>
                    </a:xfrm>
                    <a:prstGeom prst="rect">
                      <a:avLst/>
                    </a:prstGeom>
                  </pic:spPr>
                </pic:pic>
              </a:graphicData>
            </a:graphic>
          </wp:inline>
        </w:drawing>
      </w:r>
    </w:p>
    <w:p w14:paraId="58BFE66F" w14:textId="54F818C6" w:rsidR="00866C00" w:rsidRPr="00F81E82" w:rsidRDefault="00866C00" w:rsidP="001948BC">
      <w:pPr>
        <w:autoSpaceDE w:val="0"/>
        <w:autoSpaceDN w:val="0"/>
        <w:adjustRightInd w:val="0"/>
        <w:spacing w:after="0" w:line="240" w:lineRule="auto"/>
        <w:rPr>
          <w:rFonts w:cstheme="minorHAnsi"/>
          <w:b/>
        </w:rPr>
      </w:pPr>
    </w:p>
    <w:p w14:paraId="4CDB45B6" w14:textId="77777777" w:rsidR="00866C00" w:rsidRPr="00F81E82" w:rsidRDefault="00866C00" w:rsidP="001948BC">
      <w:pPr>
        <w:autoSpaceDE w:val="0"/>
        <w:autoSpaceDN w:val="0"/>
        <w:adjustRightInd w:val="0"/>
        <w:spacing w:after="0" w:line="240" w:lineRule="auto"/>
        <w:rPr>
          <w:rFonts w:cstheme="minorHAnsi"/>
          <w:b/>
        </w:rPr>
      </w:pPr>
    </w:p>
    <w:p w14:paraId="46E7A68F" w14:textId="77777777" w:rsidR="001948BC" w:rsidRPr="00F81E82" w:rsidRDefault="001948BC" w:rsidP="001948BC">
      <w:pPr>
        <w:autoSpaceDE w:val="0"/>
        <w:autoSpaceDN w:val="0"/>
        <w:adjustRightInd w:val="0"/>
        <w:spacing w:after="0" w:line="240" w:lineRule="auto"/>
        <w:rPr>
          <w:rFonts w:cstheme="minorHAnsi"/>
          <w:bCs/>
        </w:rPr>
      </w:pPr>
    </w:p>
    <w:p w14:paraId="19829638" w14:textId="77777777" w:rsidR="00AF66E4" w:rsidRPr="00F81E82" w:rsidRDefault="00AF66E4" w:rsidP="00AF66E4">
      <w:pPr>
        <w:autoSpaceDE w:val="0"/>
        <w:autoSpaceDN w:val="0"/>
        <w:adjustRightInd w:val="0"/>
        <w:spacing w:after="0" w:line="240" w:lineRule="auto"/>
        <w:rPr>
          <w:rFonts w:cstheme="minorHAnsi"/>
          <w:b/>
        </w:rPr>
      </w:pPr>
      <w:r w:rsidRPr="00F81E82">
        <w:rPr>
          <w:rFonts w:cstheme="minorHAnsi"/>
          <w:b/>
        </w:rPr>
        <w:t>APPENDIX L</w:t>
      </w:r>
    </w:p>
    <w:p w14:paraId="6FD59051" w14:textId="1D6586F2" w:rsidR="00AF66E4" w:rsidRPr="00F81E82" w:rsidRDefault="00AF66E4" w:rsidP="00AF66E4">
      <w:pPr>
        <w:autoSpaceDE w:val="0"/>
        <w:autoSpaceDN w:val="0"/>
        <w:adjustRightInd w:val="0"/>
        <w:spacing w:after="0" w:line="240" w:lineRule="auto"/>
        <w:rPr>
          <w:rFonts w:cstheme="minorHAnsi"/>
          <w:b/>
        </w:rPr>
      </w:pPr>
      <w:r w:rsidRPr="00F81E82">
        <w:rPr>
          <w:rFonts w:cstheme="minorHAnsi"/>
          <w:b/>
        </w:rPr>
        <w:t>REQUIREMENTS FOR FIRE FIGHTER AIR REPLENISHMENT SYSTEMS</w:t>
      </w:r>
    </w:p>
    <w:p w14:paraId="76ACCD4B" w14:textId="2D9B7FAF" w:rsidR="00AF66E4" w:rsidRPr="00F81E82" w:rsidRDefault="00AF66E4" w:rsidP="00AF66E4">
      <w:pPr>
        <w:autoSpaceDE w:val="0"/>
        <w:autoSpaceDN w:val="0"/>
        <w:adjustRightInd w:val="0"/>
        <w:spacing w:after="0" w:line="240" w:lineRule="auto"/>
        <w:rPr>
          <w:rFonts w:cstheme="minorHAnsi"/>
          <w:b/>
        </w:rPr>
      </w:pPr>
      <w:r w:rsidRPr="00F81E82">
        <w:rPr>
          <w:rFonts w:cstheme="minorHAnsi"/>
          <w:b/>
        </w:rPr>
        <w:t>SECTION L101 GENERAL</w:t>
      </w:r>
    </w:p>
    <w:p w14:paraId="78D70DC9" w14:textId="578D578F" w:rsidR="00AF66E4" w:rsidRPr="00F81E82" w:rsidRDefault="00AF66E4" w:rsidP="00AF66E4">
      <w:pPr>
        <w:autoSpaceDE w:val="0"/>
        <w:autoSpaceDN w:val="0"/>
        <w:adjustRightInd w:val="0"/>
        <w:spacing w:after="0" w:line="240" w:lineRule="auto"/>
        <w:rPr>
          <w:rFonts w:cstheme="minorHAnsi"/>
          <w:bCs/>
        </w:rPr>
      </w:pPr>
      <w:r w:rsidRPr="00F81E82">
        <w:rPr>
          <w:rFonts w:cstheme="minorHAnsi"/>
          <w:b/>
        </w:rPr>
        <w:t>L101.1 Scope.</w:t>
      </w:r>
      <w:r w:rsidRPr="00F81E82">
        <w:rPr>
          <w:rFonts w:cstheme="minorHAnsi"/>
          <w:bCs/>
        </w:rPr>
        <w:t xml:space="preserve"> Fire fighter air replenishment systems (FARS) shall be provided in accordance with this appendix. The adopting ordinance shall specify building characteristics or special hazards that establish thresholds triggering a requirement for the installation of a FARS. The requirement shall be based on the fire department’s capability of replenishing fire fighter breathing air during sustained emergency operations. Considerations shall include:</w:t>
      </w:r>
    </w:p>
    <w:p w14:paraId="6260E1FB" w14:textId="55333735" w:rsidR="00AF66E4" w:rsidRPr="00F81E82" w:rsidRDefault="00AF66E4" w:rsidP="00C574E5">
      <w:pPr>
        <w:autoSpaceDE w:val="0"/>
        <w:autoSpaceDN w:val="0"/>
        <w:adjustRightInd w:val="0"/>
        <w:spacing w:after="0" w:line="240" w:lineRule="auto"/>
        <w:ind w:left="720"/>
        <w:rPr>
          <w:rFonts w:cstheme="minorHAnsi"/>
          <w:bCs/>
        </w:rPr>
      </w:pPr>
      <w:r w:rsidRPr="00F81E82">
        <w:rPr>
          <w:rFonts w:cstheme="minorHAnsi"/>
          <w:bCs/>
        </w:rPr>
        <w:t>1. Building characteristics, such as number of stories above or below grade plane, floor area, type of construction and fire resistance of the primary structural frame to allow sustained fire-fighting operations based on a rating of not less than 2 hours.</w:t>
      </w:r>
    </w:p>
    <w:p w14:paraId="09DAFC4B" w14:textId="2394C918" w:rsidR="00AF66E4" w:rsidRPr="00F81E82" w:rsidRDefault="00AF66E4" w:rsidP="00C574E5">
      <w:pPr>
        <w:autoSpaceDE w:val="0"/>
        <w:autoSpaceDN w:val="0"/>
        <w:adjustRightInd w:val="0"/>
        <w:spacing w:after="0" w:line="240" w:lineRule="auto"/>
        <w:ind w:left="720"/>
        <w:rPr>
          <w:rFonts w:cstheme="minorHAnsi"/>
          <w:bCs/>
        </w:rPr>
      </w:pPr>
      <w:r w:rsidRPr="00F81E82">
        <w:rPr>
          <w:rFonts w:cstheme="minorHAnsi"/>
          <w:bCs/>
        </w:rPr>
        <w:t>2. Special hazards, other than buildings, that require unique accommodations to allow the fire department to replenish fire fighter breathing air.</w:t>
      </w:r>
    </w:p>
    <w:p w14:paraId="310D90F4" w14:textId="77777777" w:rsidR="00AF66E4" w:rsidRPr="00F81E82" w:rsidRDefault="00AF66E4" w:rsidP="00C574E5">
      <w:pPr>
        <w:autoSpaceDE w:val="0"/>
        <w:autoSpaceDN w:val="0"/>
        <w:adjustRightInd w:val="0"/>
        <w:spacing w:after="0" w:line="240" w:lineRule="auto"/>
        <w:ind w:left="720"/>
        <w:rPr>
          <w:rFonts w:cstheme="minorHAnsi"/>
          <w:bCs/>
        </w:rPr>
      </w:pPr>
      <w:r w:rsidRPr="00F81E82">
        <w:rPr>
          <w:rFonts w:cstheme="minorHAnsi"/>
          <w:bCs/>
        </w:rPr>
        <w:t>3. Fire department staffing level.</w:t>
      </w:r>
    </w:p>
    <w:p w14:paraId="47CABD9B" w14:textId="42F22C2D" w:rsidR="00AF66E4" w:rsidRPr="00F81E82" w:rsidRDefault="00AF66E4" w:rsidP="00C574E5">
      <w:pPr>
        <w:autoSpaceDE w:val="0"/>
        <w:autoSpaceDN w:val="0"/>
        <w:adjustRightInd w:val="0"/>
        <w:spacing w:after="0" w:line="240" w:lineRule="auto"/>
        <w:ind w:left="720"/>
        <w:rPr>
          <w:rFonts w:cstheme="minorHAnsi"/>
          <w:bCs/>
        </w:rPr>
      </w:pPr>
      <w:r w:rsidRPr="00F81E82">
        <w:rPr>
          <w:rFonts w:cstheme="minorHAnsi"/>
          <w:bCs/>
        </w:rPr>
        <w:t>4. Availability of a fire department breathing air replenishment vehicle.</w:t>
      </w:r>
    </w:p>
    <w:p w14:paraId="5F959682" w14:textId="50C35A8F" w:rsidR="00012111" w:rsidRPr="00F81E82" w:rsidRDefault="00012111" w:rsidP="00012111">
      <w:pPr>
        <w:autoSpaceDE w:val="0"/>
        <w:autoSpaceDN w:val="0"/>
        <w:adjustRightInd w:val="0"/>
        <w:spacing w:after="0" w:line="240" w:lineRule="auto"/>
        <w:rPr>
          <w:rFonts w:cstheme="minorHAnsi"/>
          <w:bCs/>
        </w:rPr>
      </w:pPr>
      <w:r w:rsidRPr="00F81E82">
        <w:rPr>
          <w:rFonts w:cstheme="minorHAnsi"/>
          <w:bCs/>
        </w:rPr>
        <w:t xml:space="preserve">L101.2 When </w:t>
      </w:r>
      <w:proofErr w:type="gramStart"/>
      <w:r w:rsidRPr="00F81E82">
        <w:rPr>
          <w:rFonts w:cstheme="minorHAnsi"/>
          <w:bCs/>
        </w:rPr>
        <w:t>Required</w:t>
      </w:r>
      <w:proofErr w:type="gramEnd"/>
      <w:r w:rsidRPr="00F81E82">
        <w:rPr>
          <w:rFonts w:cstheme="minorHAnsi"/>
          <w:bCs/>
        </w:rPr>
        <w:t xml:space="preserve">. In new buildings when any of the following conditions occur: </w:t>
      </w:r>
    </w:p>
    <w:p w14:paraId="53F272B9" w14:textId="1727F435" w:rsidR="00486356" w:rsidRPr="00F81E82" w:rsidRDefault="00486356" w:rsidP="00486356">
      <w:pPr>
        <w:autoSpaceDE w:val="0"/>
        <w:autoSpaceDN w:val="0"/>
        <w:adjustRightInd w:val="0"/>
        <w:spacing w:after="0" w:line="240" w:lineRule="auto"/>
        <w:ind w:firstLine="720"/>
        <w:rPr>
          <w:rFonts w:cstheme="minorHAnsi"/>
          <w:bCs/>
        </w:rPr>
      </w:pPr>
      <w:r w:rsidRPr="00F81E82">
        <w:rPr>
          <w:rFonts w:cstheme="minorHAnsi"/>
          <w:bCs/>
        </w:rPr>
        <w:t xml:space="preserve">1. </w:t>
      </w:r>
      <w:r w:rsidR="00012111" w:rsidRPr="00F81E82">
        <w:rPr>
          <w:rFonts w:cstheme="minorHAnsi"/>
          <w:bCs/>
        </w:rPr>
        <w:t>Buildings classified as high-rise in accordance with the International Building Code.</w:t>
      </w:r>
    </w:p>
    <w:p w14:paraId="3F9515CD" w14:textId="2E896015" w:rsidR="00012111" w:rsidRPr="00F81E82" w:rsidRDefault="00486356" w:rsidP="00486356">
      <w:pPr>
        <w:autoSpaceDE w:val="0"/>
        <w:autoSpaceDN w:val="0"/>
        <w:adjustRightInd w:val="0"/>
        <w:spacing w:after="0" w:line="240" w:lineRule="auto"/>
        <w:ind w:left="720"/>
        <w:rPr>
          <w:rFonts w:cstheme="minorHAnsi"/>
          <w:bCs/>
        </w:rPr>
      </w:pPr>
      <w:r w:rsidRPr="00F81E82">
        <w:rPr>
          <w:rFonts w:cstheme="minorHAnsi"/>
          <w:bCs/>
        </w:rPr>
        <w:t xml:space="preserve">2. </w:t>
      </w:r>
      <w:r w:rsidR="00012111" w:rsidRPr="00F81E82">
        <w:rPr>
          <w:rFonts w:cstheme="minorHAnsi"/>
          <w:bCs/>
        </w:rPr>
        <w:t>Buildings with floors three or more stories below grade</w:t>
      </w:r>
      <w:r w:rsidR="002C5DC6" w:rsidRPr="00F81E82">
        <w:rPr>
          <w:rFonts w:cstheme="minorHAnsi"/>
          <w:bCs/>
        </w:rPr>
        <w:t>.</w:t>
      </w:r>
    </w:p>
    <w:p w14:paraId="4CF00CE6" w14:textId="4E9BD73B" w:rsidR="00012111" w:rsidRPr="00F81E82" w:rsidRDefault="00486356" w:rsidP="00486356">
      <w:pPr>
        <w:autoSpaceDE w:val="0"/>
        <w:autoSpaceDN w:val="0"/>
        <w:adjustRightInd w:val="0"/>
        <w:spacing w:after="0" w:line="240" w:lineRule="auto"/>
        <w:ind w:left="720"/>
        <w:rPr>
          <w:rFonts w:cstheme="minorHAnsi"/>
          <w:bCs/>
        </w:rPr>
      </w:pPr>
      <w:r w:rsidRPr="00F81E82">
        <w:rPr>
          <w:rFonts w:cstheme="minorHAnsi"/>
          <w:bCs/>
        </w:rPr>
        <w:t xml:space="preserve">3. </w:t>
      </w:r>
      <w:r w:rsidR="00012111" w:rsidRPr="00F81E82">
        <w:rPr>
          <w:rFonts w:cstheme="minorHAnsi"/>
          <w:bCs/>
        </w:rPr>
        <w:t>Buildings with a per floor area greater than 500,000 square feet.</w:t>
      </w:r>
    </w:p>
    <w:p w14:paraId="4B9CE0E1" w14:textId="4D823254" w:rsidR="00082864" w:rsidRPr="00F81E82" w:rsidRDefault="00082864" w:rsidP="00486356">
      <w:pPr>
        <w:autoSpaceDE w:val="0"/>
        <w:autoSpaceDN w:val="0"/>
        <w:adjustRightInd w:val="0"/>
        <w:spacing w:after="0" w:line="240" w:lineRule="auto"/>
        <w:ind w:left="720"/>
        <w:rPr>
          <w:rFonts w:cstheme="minorHAnsi"/>
          <w:bCs/>
        </w:rPr>
      </w:pPr>
      <w:r w:rsidRPr="00F81E82">
        <w:rPr>
          <w:rFonts w:cstheme="minorHAnsi"/>
          <w:bCs/>
        </w:rPr>
        <w:lastRenderedPageBreak/>
        <w:t>4. Any other newly constructed buildings deemed as needing FARS by the Fire Chief</w:t>
      </w:r>
      <w:r w:rsidR="00A17B77" w:rsidRPr="00F81E82">
        <w:rPr>
          <w:rFonts w:cstheme="minorHAnsi"/>
          <w:bCs/>
        </w:rPr>
        <w:t xml:space="preserve"> or Fire Marshal</w:t>
      </w:r>
      <w:r w:rsidRPr="00F81E82">
        <w:rPr>
          <w:rFonts w:cstheme="minorHAnsi"/>
          <w:bCs/>
        </w:rPr>
        <w:t xml:space="preserve"> for firefighter safety.</w:t>
      </w:r>
    </w:p>
    <w:p w14:paraId="1FF246A5" w14:textId="77777777" w:rsidR="00012111" w:rsidRPr="00F81E82" w:rsidRDefault="00012111" w:rsidP="00012111">
      <w:pPr>
        <w:autoSpaceDE w:val="0"/>
        <w:autoSpaceDN w:val="0"/>
        <w:adjustRightInd w:val="0"/>
        <w:spacing w:after="0" w:line="240" w:lineRule="auto"/>
        <w:rPr>
          <w:rFonts w:cstheme="minorHAnsi"/>
          <w:bCs/>
        </w:rPr>
      </w:pPr>
    </w:p>
    <w:p w14:paraId="284D2E9C" w14:textId="77777777" w:rsidR="00AF66E4" w:rsidRPr="00F81E82" w:rsidRDefault="00AF66E4" w:rsidP="00AF66E4">
      <w:pPr>
        <w:autoSpaceDE w:val="0"/>
        <w:autoSpaceDN w:val="0"/>
        <w:adjustRightInd w:val="0"/>
        <w:spacing w:after="0" w:line="240" w:lineRule="auto"/>
        <w:rPr>
          <w:rFonts w:cstheme="minorHAnsi"/>
          <w:bCs/>
        </w:rPr>
      </w:pPr>
    </w:p>
    <w:p w14:paraId="62CB963B" w14:textId="4162965D" w:rsidR="00AF66E4" w:rsidRPr="00F81E82" w:rsidRDefault="00AF66E4" w:rsidP="00AF66E4">
      <w:pPr>
        <w:autoSpaceDE w:val="0"/>
        <w:autoSpaceDN w:val="0"/>
        <w:adjustRightInd w:val="0"/>
        <w:spacing w:after="0" w:line="240" w:lineRule="auto"/>
        <w:rPr>
          <w:rFonts w:cstheme="minorHAnsi"/>
          <w:b/>
        </w:rPr>
      </w:pPr>
      <w:r w:rsidRPr="00F81E82">
        <w:rPr>
          <w:rFonts w:cstheme="minorHAnsi"/>
          <w:b/>
        </w:rPr>
        <w:t>SECTION L102 DEFINITIONS</w:t>
      </w:r>
    </w:p>
    <w:p w14:paraId="76C68037" w14:textId="08EE84A0" w:rsidR="00AF66E4" w:rsidRPr="00F81E82" w:rsidRDefault="00AF66E4" w:rsidP="00AF66E4">
      <w:pPr>
        <w:autoSpaceDE w:val="0"/>
        <w:autoSpaceDN w:val="0"/>
        <w:adjustRightInd w:val="0"/>
        <w:spacing w:after="0" w:line="240" w:lineRule="auto"/>
        <w:rPr>
          <w:rFonts w:cstheme="minorHAnsi"/>
          <w:bCs/>
        </w:rPr>
      </w:pPr>
      <w:r w:rsidRPr="00F81E82">
        <w:rPr>
          <w:rFonts w:cstheme="minorHAnsi"/>
          <w:b/>
        </w:rPr>
        <w:t xml:space="preserve">L102.1 Definitions. </w:t>
      </w:r>
      <w:r w:rsidRPr="00F81E82">
        <w:rPr>
          <w:rFonts w:cstheme="minorHAnsi"/>
          <w:bCs/>
        </w:rPr>
        <w:t>For the purpose of this appendix, certain terms are defined as follows:</w:t>
      </w:r>
    </w:p>
    <w:p w14:paraId="6673ED2A" w14:textId="42122593" w:rsidR="00AF66E4" w:rsidRPr="00F81E82" w:rsidRDefault="00AF66E4" w:rsidP="00AF66E4">
      <w:pPr>
        <w:autoSpaceDE w:val="0"/>
        <w:autoSpaceDN w:val="0"/>
        <w:adjustRightInd w:val="0"/>
        <w:spacing w:after="0" w:line="240" w:lineRule="auto"/>
        <w:rPr>
          <w:rFonts w:cstheme="minorHAnsi"/>
          <w:bCs/>
        </w:rPr>
      </w:pPr>
      <w:r w:rsidRPr="00F81E82">
        <w:rPr>
          <w:rFonts w:cstheme="minorHAnsi"/>
          <w:bCs/>
        </w:rPr>
        <w:t>FIRE FIGHTER AIR REPLENISHMENT SYSTEM</w:t>
      </w:r>
      <w:r w:rsidR="00C574E5" w:rsidRPr="00F81E82">
        <w:rPr>
          <w:rFonts w:cstheme="minorHAnsi"/>
          <w:bCs/>
        </w:rPr>
        <w:t xml:space="preserve"> </w:t>
      </w:r>
      <w:r w:rsidRPr="00F81E82">
        <w:rPr>
          <w:rFonts w:cstheme="minorHAnsi"/>
          <w:bCs/>
        </w:rPr>
        <w:t>(FARS). A permanently installed arrangement of piping,</w:t>
      </w:r>
    </w:p>
    <w:p w14:paraId="3ADE7EC1" w14:textId="64836BE1" w:rsidR="00AF66E4" w:rsidRPr="00F81E82" w:rsidRDefault="00AF66E4" w:rsidP="00AF66E4">
      <w:pPr>
        <w:autoSpaceDE w:val="0"/>
        <w:autoSpaceDN w:val="0"/>
        <w:adjustRightInd w:val="0"/>
        <w:spacing w:after="0" w:line="240" w:lineRule="auto"/>
        <w:rPr>
          <w:rFonts w:cstheme="minorHAnsi"/>
          <w:bCs/>
        </w:rPr>
      </w:pPr>
      <w:r w:rsidRPr="00F81E82">
        <w:rPr>
          <w:rFonts w:cstheme="minorHAnsi"/>
          <w:bCs/>
        </w:rPr>
        <w:t>valves, fittings and equipment to facilitate the replenishment</w:t>
      </w:r>
      <w:r w:rsidR="00C574E5" w:rsidRPr="00F81E82">
        <w:rPr>
          <w:rFonts w:cstheme="minorHAnsi"/>
          <w:bCs/>
        </w:rPr>
        <w:t xml:space="preserve"> </w:t>
      </w:r>
      <w:r w:rsidRPr="00F81E82">
        <w:rPr>
          <w:rFonts w:cstheme="minorHAnsi"/>
          <w:bCs/>
        </w:rPr>
        <w:t>of breathing air in self-contained breathing</w:t>
      </w:r>
      <w:r w:rsidR="00C574E5" w:rsidRPr="00F81E82">
        <w:rPr>
          <w:rFonts w:cstheme="minorHAnsi"/>
          <w:bCs/>
        </w:rPr>
        <w:t xml:space="preserve"> </w:t>
      </w:r>
      <w:r w:rsidRPr="00F81E82">
        <w:rPr>
          <w:rFonts w:cstheme="minorHAnsi"/>
          <w:bCs/>
        </w:rPr>
        <w:t>apparatus (SCBA)</w:t>
      </w:r>
      <w:r w:rsidR="00C574E5" w:rsidRPr="00F81E82">
        <w:rPr>
          <w:rFonts w:cstheme="minorHAnsi"/>
          <w:bCs/>
        </w:rPr>
        <w:t xml:space="preserve"> </w:t>
      </w:r>
      <w:r w:rsidRPr="00F81E82">
        <w:rPr>
          <w:rFonts w:cstheme="minorHAnsi"/>
          <w:bCs/>
        </w:rPr>
        <w:t>for fire fighters engaged in emergency operations.</w:t>
      </w:r>
    </w:p>
    <w:p w14:paraId="68FB652E" w14:textId="77777777" w:rsidR="00C574E5" w:rsidRPr="00F81E82" w:rsidRDefault="00C574E5" w:rsidP="00AF66E4">
      <w:pPr>
        <w:autoSpaceDE w:val="0"/>
        <w:autoSpaceDN w:val="0"/>
        <w:adjustRightInd w:val="0"/>
        <w:spacing w:after="0" w:line="240" w:lineRule="auto"/>
        <w:rPr>
          <w:rFonts w:cstheme="minorHAnsi"/>
          <w:bCs/>
        </w:rPr>
      </w:pPr>
    </w:p>
    <w:p w14:paraId="278A0163" w14:textId="1A87DB79" w:rsidR="00AF66E4" w:rsidRPr="00F81E82" w:rsidRDefault="00AF66E4" w:rsidP="00AF66E4">
      <w:pPr>
        <w:autoSpaceDE w:val="0"/>
        <w:autoSpaceDN w:val="0"/>
        <w:adjustRightInd w:val="0"/>
        <w:spacing w:after="0" w:line="240" w:lineRule="auto"/>
        <w:rPr>
          <w:rFonts w:cstheme="minorHAnsi"/>
          <w:b/>
        </w:rPr>
      </w:pPr>
      <w:r w:rsidRPr="00F81E82">
        <w:rPr>
          <w:rFonts w:cstheme="minorHAnsi"/>
          <w:b/>
        </w:rPr>
        <w:t>SECTION L103</w:t>
      </w:r>
      <w:r w:rsidR="00C574E5" w:rsidRPr="00F81E82">
        <w:rPr>
          <w:rFonts w:cstheme="minorHAnsi"/>
          <w:b/>
        </w:rPr>
        <w:t xml:space="preserve"> </w:t>
      </w:r>
      <w:r w:rsidRPr="00F81E82">
        <w:rPr>
          <w:rFonts w:cstheme="minorHAnsi"/>
          <w:b/>
        </w:rPr>
        <w:t>PERMITS</w:t>
      </w:r>
    </w:p>
    <w:p w14:paraId="51461964" w14:textId="6AA26002" w:rsidR="00AF66E4" w:rsidRPr="00F81E82" w:rsidRDefault="00AF66E4" w:rsidP="00AF66E4">
      <w:pPr>
        <w:autoSpaceDE w:val="0"/>
        <w:autoSpaceDN w:val="0"/>
        <w:adjustRightInd w:val="0"/>
        <w:spacing w:after="0" w:line="240" w:lineRule="auto"/>
        <w:rPr>
          <w:rFonts w:cstheme="minorHAnsi"/>
          <w:bCs/>
        </w:rPr>
      </w:pPr>
      <w:r w:rsidRPr="00F81E82">
        <w:rPr>
          <w:rFonts w:cstheme="minorHAnsi"/>
          <w:b/>
        </w:rPr>
        <w:t>L103.1 Permits.</w:t>
      </w:r>
      <w:r w:rsidRPr="00F81E82">
        <w:rPr>
          <w:rFonts w:cstheme="minorHAnsi"/>
          <w:bCs/>
        </w:rPr>
        <w:t xml:space="preserve"> Permits shall be required to install and</w:t>
      </w:r>
      <w:r w:rsidR="00C574E5" w:rsidRPr="00F81E82">
        <w:rPr>
          <w:rFonts w:cstheme="minorHAnsi"/>
          <w:bCs/>
        </w:rPr>
        <w:t xml:space="preserve"> </w:t>
      </w:r>
      <w:r w:rsidRPr="00F81E82">
        <w:rPr>
          <w:rFonts w:cstheme="minorHAnsi"/>
          <w:bCs/>
        </w:rPr>
        <w:t>maintain a FARS. Permits shall be in accordance with</w:t>
      </w:r>
      <w:r w:rsidR="00C574E5" w:rsidRPr="00F81E82">
        <w:rPr>
          <w:rFonts w:cstheme="minorHAnsi"/>
          <w:bCs/>
        </w:rPr>
        <w:t xml:space="preserve"> </w:t>
      </w:r>
      <w:r w:rsidRPr="00F81E82">
        <w:rPr>
          <w:rFonts w:cstheme="minorHAnsi"/>
          <w:bCs/>
        </w:rPr>
        <w:t>Sections L103.2 and L103.3.</w:t>
      </w:r>
    </w:p>
    <w:p w14:paraId="757674E9" w14:textId="0DEBE415" w:rsidR="00AF66E4" w:rsidRPr="00F81E82" w:rsidRDefault="00AF66E4" w:rsidP="00AF66E4">
      <w:pPr>
        <w:autoSpaceDE w:val="0"/>
        <w:autoSpaceDN w:val="0"/>
        <w:adjustRightInd w:val="0"/>
        <w:spacing w:after="0" w:line="240" w:lineRule="auto"/>
        <w:rPr>
          <w:rFonts w:cstheme="minorHAnsi"/>
          <w:bCs/>
        </w:rPr>
      </w:pPr>
      <w:r w:rsidRPr="00F81E82">
        <w:rPr>
          <w:rFonts w:cstheme="minorHAnsi"/>
          <w:b/>
        </w:rPr>
        <w:t>L103.2 Construction permit</w:t>
      </w:r>
      <w:r w:rsidRPr="00F81E82">
        <w:rPr>
          <w:rFonts w:cstheme="minorHAnsi"/>
          <w:bCs/>
        </w:rPr>
        <w:t>. A construction permit is</w:t>
      </w:r>
      <w:r w:rsidR="00C574E5" w:rsidRPr="00F81E82">
        <w:rPr>
          <w:rFonts w:cstheme="minorHAnsi"/>
          <w:bCs/>
        </w:rPr>
        <w:t xml:space="preserve"> </w:t>
      </w:r>
      <w:r w:rsidRPr="00F81E82">
        <w:rPr>
          <w:rFonts w:cstheme="minorHAnsi"/>
          <w:bCs/>
        </w:rPr>
        <w:t>required for installation of or modification to a FARS. The</w:t>
      </w:r>
      <w:r w:rsidR="00C574E5" w:rsidRPr="00F81E82">
        <w:rPr>
          <w:rFonts w:cstheme="minorHAnsi"/>
          <w:bCs/>
        </w:rPr>
        <w:t xml:space="preserve"> </w:t>
      </w:r>
      <w:r w:rsidRPr="00F81E82">
        <w:rPr>
          <w:rFonts w:cstheme="minorHAnsi"/>
          <w:bCs/>
        </w:rPr>
        <w:t>construction permit application shall include documentation</w:t>
      </w:r>
      <w:r w:rsidR="00C574E5" w:rsidRPr="00F81E82">
        <w:rPr>
          <w:rFonts w:cstheme="minorHAnsi"/>
          <w:bCs/>
        </w:rPr>
        <w:t xml:space="preserve"> </w:t>
      </w:r>
      <w:r w:rsidRPr="00F81E82">
        <w:rPr>
          <w:rFonts w:cstheme="minorHAnsi"/>
          <w:bCs/>
        </w:rPr>
        <w:t>of an acceptance and testing plan as specified in Section</w:t>
      </w:r>
      <w:r w:rsidR="00C574E5" w:rsidRPr="00F81E82">
        <w:rPr>
          <w:rFonts w:cstheme="minorHAnsi"/>
          <w:bCs/>
        </w:rPr>
        <w:t xml:space="preserve"> </w:t>
      </w:r>
      <w:r w:rsidRPr="00F81E82">
        <w:rPr>
          <w:rFonts w:cstheme="minorHAnsi"/>
          <w:bCs/>
        </w:rPr>
        <w:t>L105.</w:t>
      </w:r>
    </w:p>
    <w:p w14:paraId="52CB2302" w14:textId="7AA14157" w:rsidR="00AF66E4" w:rsidRPr="00F81E82" w:rsidRDefault="00AF66E4" w:rsidP="00AF66E4">
      <w:pPr>
        <w:autoSpaceDE w:val="0"/>
        <w:autoSpaceDN w:val="0"/>
        <w:adjustRightInd w:val="0"/>
        <w:spacing w:after="0" w:line="240" w:lineRule="auto"/>
        <w:rPr>
          <w:rFonts w:cstheme="minorHAnsi"/>
          <w:bCs/>
        </w:rPr>
      </w:pPr>
      <w:r w:rsidRPr="00F81E82">
        <w:rPr>
          <w:rFonts w:cstheme="minorHAnsi"/>
          <w:b/>
        </w:rPr>
        <w:t>L103.3 Operational permit</w:t>
      </w:r>
      <w:r w:rsidRPr="00F81E82">
        <w:rPr>
          <w:rFonts w:cstheme="minorHAnsi"/>
          <w:bCs/>
        </w:rPr>
        <w:t>. An operational permit is</w:t>
      </w:r>
      <w:r w:rsidR="00C574E5" w:rsidRPr="00F81E82">
        <w:rPr>
          <w:rFonts w:cstheme="minorHAnsi"/>
          <w:bCs/>
        </w:rPr>
        <w:t xml:space="preserve"> </w:t>
      </w:r>
      <w:r w:rsidRPr="00F81E82">
        <w:rPr>
          <w:rFonts w:cstheme="minorHAnsi"/>
          <w:bCs/>
        </w:rPr>
        <w:t>required to maintain a FARS.</w:t>
      </w:r>
    </w:p>
    <w:p w14:paraId="25A1642C" w14:textId="77777777" w:rsidR="00C574E5" w:rsidRPr="00F81E82" w:rsidRDefault="00C574E5" w:rsidP="00AF66E4">
      <w:pPr>
        <w:autoSpaceDE w:val="0"/>
        <w:autoSpaceDN w:val="0"/>
        <w:adjustRightInd w:val="0"/>
        <w:spacing w:after="0" w:line="240" w:lineRule="auto"/>
        <w:rPr>
          <w:rFonts w:cstheme="minorHAnsi"/>
          <w:bCs/>
        </w:rPr>
      </w:pPr>
    </w:p>
    <w:p w14:paraId="7B27A6BB" w14:textId="1FD380C1" w:rsidR="00AF66E4" w:rsidRPr="00F81E82" w:rsidRDefault="00AF66E4" w:rsidP="00AF66E4">
      <w:pPr>
        <w:autoSpaceDE w:val="0"/>
        <w:autoSpaceDN w:val="0"/>
        <w:adjustRightInd w:val="0"/>
        <w:spacing w:after="0" w:line="240" w:lineRule="auto"/>
        <w:rPr>
          <w:rFonts w:cstheme="minorHAnsi"/>
          <w:bCs/>
        </w:rPr>
      </w:pPr>
      <w:r w:rsidRPr="00F81E82">
        <w:rPr>
          <w:rFonts w:cstheme="minorHAnsi"/>
          <w:bCs/>
        </w:rPr>
        <w:t>SECTION L104</w:t>
      </w:r>
      <w:r w:rsidR="00C574E5" w:rsidRPr="00F81E82">
        <w:rPr>
          <w:rFonts w:cstheme="minorHAnsi"/>
          <w:bCs/>
        </w:rPr>
        <w:t xml:space="preserve"> </w:t>
      </w:r>
      <w:r w:rsidRPr="00F81E82">
        <w:rPr>
          <w:rFonts w:cstheme="minorHAnsi"/>
          <w:bCs/>
        </w:rPr>
        <w:t>DESIGN AND INSTALLATION</w:t>
      </w:r>
    </w:p>
    <w:p w14:paraId="3DFD5984" w14:textId="2F4E8B15" w:rsidR="00AF66E4" w:rsidRPr="00F81E82" w:rsidRDefault="00AF66E4" w:rsidP="00AF66E4">
      <w:pPr>
        <w:autoSpaceDE w:val="0"/>
        <w:autoSpaceDN w:val="0"/>
        <w:adjustRightInd w:val="0"/>
        <w:spacing w:after="0" w:line="240" w:lineRule="auto"/>
        <w:rPr>
          <w:rFonts w:cstheme="minorHAnsi"/>
          <w:bCs/>
        </w:rPr>
      </w:pPr>
      <w:r w:rsidRPr="00F81E82">
        <w:rPr>
          <w:rFonts w:cstheme="minorHAnsi"/>
          <w:b/>
        </w:rPr>
        <w:t>L104.1 Design and installation</w:t>
      </w:r>
      <w:r w:rsidRPr="00F81E82">
        <w:rPr>
          <w:rFonts w:cstheme="minorHAnsi"/>
          <w:bCs/>
        </w:rPr>
        <w:t>. A FARS shall be designed</w:t>
      </w:r>
      <w:r w:rsidR="00C574E5" w:rsidRPr="00F81E82">
        <w:rPr>
          <w:rFonts w:cstheme="minorHAnsi"/>
          <w:bCs/>
        </w:rPr>
        <w:t xml:space="preserve"> </w:t>
      </w:r>
      <w:r w:rsidRPr="00F81E82">
        <w:rPr>
          <w:rFonts w:cstheme="minorHAnsi"/>
          <w:bCs/>
        </w:rPr>
        <w:t>and installed in accordance with Sections L104.2 through</w:t>
      </w:r>
      <w:r w:rsidR="00C574E5" w:rsidRPr="00F81E82">
        <w:rPr>
          <w:rFonts w:cstheme="minorHAnsi"/>
          <w:bCs/>
        </w:rPr>
        <w:t xml:space="preserve"> </w:t>
      </w:r>
      <w:r w:rsidRPr="00F81E82">
        <w:rPr>
          <w:rFonts w:cstheme="minorHAnsi"/>
          <w:bCs/>
        </w:rPr>
        <w:t>L104.15.3.</w:t>
      </w:r>
    </w:p>
    <w:p w14:paraId="14474682" w14:textId="77777777" w:rsidR="00C574E5" w:rsidRPr="00F81E82" w:rsidRDefault="00AF66E4" w:rsidP="00AF66E4">
      <w:pPr>
        <w:autoSpaceDE w:val="0"/>
        <w:autoSpaceDN w:val="0"/>
        <w:adjustRightInd w:val="0"/>
        <w:spacing w:after="0" w:line="240" w:lineRule="auto"/>
        <w:rPr>
          <w:rFonts w:cstheme="minorHAnsi"/>
          <w:bCs/>
        </w:rPr>
      </w:pPr>
      <w:r w:rsidRPr="00F81E82">
        <w:rPr>
          <w:rFonts w:cstheme="minorHAnsi"/>
          <w:b/>
        </w:rPr>
        <w:t>L104.2 Standards</w:t>
      </w:r>
      <w:r w:rsidRPr="00F81E82">
        <w:rPr>
          <w:rFonts w:cstheme="minorHAnsi"/>
          <w:bCs/>
        </w:rPr>
        <w:t>. Fire fighter air replenishment systems</w:t>
      </w:r>
      <w:r w:rsidR="00C574E5" w:rsidRPr="00F81E82">
        <w:rPr>
          <w:rFonts w:cstheme="minorHAnsi"/>
          <w:bCs/>
        </w:rPr>
        <w:t xml:space="preserve"> </w:t>
      </w:r>
      <w:r w:rsidRPr="00F81E82">
        <w:rPr>
          <w:rFonts w:cstheme="minorHAnsi"/>
          <w:bCs/>
        </w:rPr>
        <w:t>shall be in accordance with Sections L104.2.1 and L104.2.2.</w:t>
      </w:r>
      <w:r w:rsidR="00C574E5" w:rsidRPr="00F81E82">
        <w:rPr>
          <w:rFonts w:cstheme="minorHAnsi"/>
          <w:bCs/>
        </w:rPr>
        <w:t xml:space="preserve"> </w:t>
      </w:r>
    </w:p>
    <w:p w14:paraId="6A245EA8" w14:textId="7E5F23DA" w:rsidR="00AF66E4" w:rsidRPr="00F81E82" w:rsidRDefault="00AF66E4" w:rsidP="00C574E5">
      <w:pPr>
        <w:autoSpaceDE w:val="0"/>
        <w:autoSpaceDN w:val="0"/>
        <w:adjustRightInd w:val="0"/>
        <w:spacing w:after="0" w:line="240" w:lineRule="auto"/>
        <w:ind w:left="720"/>
        <w:rPr>
          <w:rFonts w:cstheme="minorHAnsi"/>
          <w:bCs/>
        </w:rPr>
      </w:pPr>
      <w:r w:rsidRPr="00F81E82">
        <w:rPr>
          <w:rFonts w:cstheme="minorHAnsi"/>
          <w:b/>
        </w:rPr>
        <w:t>L104.2.1 Pressurized system components</w:t>
      </w:r>
      <w:r w:rsidRPr="00F81E82">
        <w:rPr>
          <w:rFonts w:cstheme="minorHAnsi"/>
          <w:bCs/>
        </w:rPr>
        <w:t>. Pressurized</w:t>
      </w:r>
      <w:r w:rsidR="00C574E5" w:rsidRPr="00F81E82">
        <w:rPr>
          <w:rFonts w:cstheme="minorHAnsi"/>
          <w:bCs/>
        </w:rPr>
        <w:t xml:space="preserve"> </w:t>
      </w:r>
      <w:r w:rsidRPr="00F81E82">
        <w:rPr>
          <w:rFonts w:cstheme="minorHAnsi"/>
          <w:bCs/>
        </w:rPr>
        <w:t>system components shall be designed and</w:t>
      </w:r>
      <w:r w:rsidR="00C574E5" w:rsidRPr="00F81E82">
        <w:rPr>
          <w:rFonts w:cstheme="minorHAnsi"/>
          <w:bCs/>
        </w:rPr>
        <w:t xml:space="preserve"> </w:t>
      </w:r>
      <w:r w:rsidRPr="00F81E82">
        <w:rPr>
          <w:rFonts w:cstheme="minorHAnsi"/>
          <w:bCs/>
        </w:rPr>
        <w:t>installed in</w:t>
      </w:r>
      <w:r w:rsidR="00C574E5" w:rsidRPr="00F81E82">
        <w:rPr>
          <w:rFonts w:cstheme="minorHAnsi"/>
          <w:bCs/>
        </w:rPr>
        <w:t xml:space="preserve"> </w:t>
      </w:r>
      <w:r w:rsidRPr="00F81E82">
        <w:rPr>
          <w:rFonts w:cstheme="minorHAnsi"/>
          <w:bCs/>
        </w:rPr>
        <w:t>accordance with ASME B31.3.</w:t>
      </w:r>
    </w:p>
    <w:p w14:paraId="6F8B5089" w14:textId="54CF9287" w:rsidR="00AF66E4" w:rsidRPr="00F81E82" w:rsidRDefault="00AF66E4" w:rsidP="00C574E5">
      <w:pPr>
        <w:autoSpaceDE w:val="0"/>
        <w:autoSpaceDN w:val="0"/>
        <w:adjustRightInd w:val="0"/>
        <w:spacing w:after="0" w:line="240" w:lineRule="auto"/>
        <w:ind w:left="720"/>
        <w:rPr>
          <w:rFonts w:cstheme="minorHAnsi"/>
          <w:bCs/>
        </w:rPr>
      </w:pPr>
      <w:r w:rsidRPr="00F81E82">
        <w:rPr>
          <w:rFonts w:cstheme="minorHAnsi"/>
          <w:b/>
        </w:rPr>
        <w:t>L104.2.2 Air quality</w:t>
      </w:r>
      <w:r w:rsidRPr="00F81E82">
        <w:rPr>
          <w:rFonts w:cstheme="minorHAnsi"/>
          <w:bCs/>
        </w:rPr>
        <w:t>. The system shall be designed to</w:t>
      </w:r>
      <w:r w:rsidR="00C574E5" w:rsidRPr="00F81E82">
        <w:rPr>
          <w:rFonts w:cstheme="minorHAnsi"/>
          <w:bCs/>
        </w:rPr>
        <w:t xml:space="preserve"> </w:t>
      </w:r>
      <w:r w:rsidRPr="00F81E82">
        <w:rPr>
          <w:rFonts w:cstheme="minorHAnsi"/>
          <w:bCs/>
        </w:rPr>
        <w:t>convey breathing air complying with NFPA 1989.</w:t>
      </w:r>
    </w:p>
    <w:p w14:paraId="6FB6B1EE" w14:textId="7646867B" w:rsidR="00AF66E4" w:rsidRPr="00F81E82" w:rsidRDefault="00AF66E4" w:rsidP="00AF66E4">
      <w:pPr>
        <w:autoSpaceDE w:val="0"/>
        <w:autoSpaceDN w:val="0"/>
        <w:adjustRightInd w:val="0"/>
        <w:spacing w:after="0" w:line="240" w:lineRule="auto"/>
        <w:rPr>
          <w:rFonts w:cstheme="minorHAnsi"/>
          <w:bCs/>
        </w:rPr>
      </w:pPr>
      <w:r w:rsidRPr="00F81E82">
        <w:rPr>
          <w:rFonts w:cstheme="minorHAnsi"/>
          <w:b/>
        </w:rPr>
        <w:t>L104.3 Design and operating pressure</w:t>
      </w:r>
      <w:r w:rsidRPr="00F81E82">
        <w:rPr>
          <w:rFonts w:cstheme="minorHAnsi"/>
          <w:bCs/>
        </w:rPr>
        <w:t>. The minimum</w:t>
      </w:r>
      <w:r w:rsidR="00C574E5" w:rsidRPr="00F81E82">
        <w:rPr>
          <w:rFonts w:cstheme="minorHAnsi"/>
          <w:bCs/>
        </w:rPr>
        <w:t xml:space="preserve"> </w:t>
      </w:r>
      <w:r w:rsidRPr="00F81E82">
        <w:rPr>
          <w:rFonts w:cstheme="minorHAnsi"/>
          <w:bCs/>
        </w:rPr>
        <w:t>design pressure shall be 110 percent of the fire department’s</w:t>
      </w:r>
      <w:r w:rsidR="00C574E5" w:rsidRPr="00F81E82">
        <w:rPr>
          <w:rFonts w:cstheme="minorHAnsi"/>
          <w:bCs/>
        </w:rPr>
        <w:t xml:space="preserve"> </w:t>
      </w:r>
      <w:r w:rsidRPr="00F81E82">
        <w:rPr>
          <w:rFonts w:cstheme="minorHAnsi"/>
          <w:bCs/>
        </w:rPr>
        <w:t>normal SCBA fill pressure. The system design pressure shall</w:t>
      </w:r>
      <w:r w:rsidR="00C574E5" w:rsidRPr="00F81E82">
        <w:rPr>
          <w:rFonts w:cstheme="minorHAnsi"/>
          <w:bCs/>
        </w:rPr>
        <w:t xml:space="preserve"> </w:t>
      </w:r>
      <w:r w:rsidRPr="00F81E82">
        <w:rPr>
          <w:rFonts w:cstheme="minorHAnsi"/>
          <w:bCs/>
        </w:rPr>
        <w:t>be marked in an approved manner at the supply connections,</w:t>
      </w:r>
      <w:r w:rsidR="00C574E5" w:rsidRPr="00F81E82">
        <w:rPr>
          <w:rFonts w:cstheme="minorHAnsi"/>
          <w:bCs/>
        </w:rPr>
        <w:t xml:space="preserve"> </w:t>
      </w:r>
      <w:r w:rsidRPr="00F81E82">
        <w:rPr>
          <w:rFonts w:cstheme="minorHAnsi"/>
          <w:bCs/>
        </w:rPr>
        <w:t>and adjacent to pressure gauges on any fixed air supply</w:t>
      </w:r>
      <w:r w:rsidR="00C574E5" w:rsidRPr="00F81E82">
        <w:rPr>
          <w:rFonts w:cstheme="minorHAnsi"/>
          <w:bCs/>
        </w:rPr>
        <w:t xml:space="preserve"> </w:t>
      </w:r>
      <w:r w:rsidRPr="00F81E82">
        <w:rPr>
          <w:rFonts w:cstheme="minorHAnsi"/>
          <w:bCs/>
        </w:rPr>
        <w:t>components. Pressure shall be maintained in the system</w:t>
      </w:r>
      <w:r w:rsidR="00C574E5" w:rsidRPr="00F81E82">
        <w:rPr>
          <w:rFonts w:cstheme="minorHAnsi"/>
          <w:bCs/>
        </w:rPr>
        <w:t xml:space="preserve"> </w:t>
      </w:r>
      <w:r w:rsidRPr="00F81E82">
        <w:rPr>
          <w:rFonts w:cstheme="minorHAnsi"/>
          <w:bCs/>
        </w:rPr>
        <w:t>within 5 percent of the design pressure.</w:t>
      </w:r>
    </w:p>
    <w:p w14:paraId="485EBE07" w14:textId="49F37B8F" w:rsidR="00913EE3" w:rsidRPr="00F81E82" w:rsidRDefault="00AF66E4" w:rsidP="00913EE3">
      <w:pPr>
        <w:autoSpaceDE w:val="0"/>
        <w:autoSpaceDN w:val="0"/>
        <w:adjustRightInd w:val="0"/>
        <w:spacing w:after="0" w:line="240" w:lineRule="auto"/>
        <w:rPr>
          <w:rFonts w:cstheme="minorHAnsi"/>
          <w:bCs/>
        </w:rPr>
      </w:pPr>
      <w:r w:rsidRPr="00F81E82">
        <w:rPr>
          <w:rFonts w:cstheme="minorHAnsi"/>
          <w:b/>
        </w:rPr>
        <w:t>L104.4 Cylinder refill rate</w:t>
      </w:r>
      <w:r w:rsidRPr="00F81E82">
        <w:rPr>
          <w:rFonts w:cstheme="minorHAnsi"/>
          <w:bCs/>
        </w:rPr>
        <w:t>. The FARS shall be capable of</w:t>
      </w:r>
      <w:r w:rsidR="00C574E5" w:rsidRPr="00F81E82">
        <w:rPr>
          <w:rFonts w:cstheme="minorHAnsi"/>
          <w:bCs/>
        </w:rPr>
        <w:t xml:space="preserve"> </w:t>
      </w:r>
      <w:r w:rsidRPr="00F81E82">
        <w:rPr>
          <w:rFonts w:cstheme="minorHAnsi"/>
          <w:bCs/>
        </w:rPr>
        <w:t>refilling breathing air cylinders of a size and pressure used</w:t>
      </w:r>
      <w:r w:rsidR="00C574E5" w:rsidRPr="00F81E82">
        <w:rPr>
          <w:rFonts w:cstheme="minorHAnsi"/>
          <w:bCs/>
        </w:rPr>
        <w:t xml:space="preserve"> </w:t>
      </w:r>
      <w:r w:rsidR="00913EE3" w:rsidRPr="00F81E82">
        <w:rPr>
          <w:rFonts w:cstheme="minorHAnsi"/>
          <w:bCs/>
        </w:rPr>
        <w:t>by the fire department at a rate of not less than two empty</w:t>
      </w:r>
      <w:r w:rsidR="00C574E5" w:rsidRPr="00F81E82">
        <w:rPr>
          <w:rFonts w:cstheme="minorHAnsi"/>
          <w:bCs/>
        </w:rPr>
        <w:t xml:space="preserve"> </w:t>
      </w:r>
      <w:r w:rsidR="00913EE3" w:rsidRPr="00F81E82">
        <w:rPr>
          <w:rFonts w:cstheme="minorHAnsi"/>
          <w:bCs/>
        </w:rPr>
        <w:t>cylinders in 2 minutes.</w:t>
      </w:r>
    </w:p>
    <w:p w14:paraId="6D750C5D" w14:textId="6746E725"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L104.5 Breathing air supply</w:t>
      </w:r>
      <w:r w:rsidRPr="00F81E82">
        <w:rPr>
          <w:rFonts w:cstheme="minorHAnsi"/>
          <w:bCs/>
        </w:rPr>
        <w:t>. Where a fire department</w:t>
      </w:r>
      <w:r w:rsidR="00C574E5" w:rsidRPr="00F81E82">
        <w:rPr>
          <w:rFonts w:cstheme="minorHAnsi"/>
          <w:bCs/>
        </w:rPr>
        <w:t xml:space="preserve"> </w:t>
      </w:r>
      <w:r w:rsidRPr="00F81E82">
        <w:rPr>
          <w:rFonts w:cstheme="minorHAnsi"/>
          <w:bCs/>
        </w:rPr>
        <w:t>mobile air unit is available, the FARS shall be supplied by an</w:t>
      </w:r>
      <w:r w:rsidR="00C574E5" w:rsidRPr="00F81E82">
        <w:rPr>
          <w:rFonts w:cstheme="minorHAnsi"/>
          <w:bCs/>
        </w:rPr>
        <w:t xml:space="preserve"> </w:t>
      </w:r>
      <w:r w:rsidRPr="00F81E82">
        <w:rPr>
          <w:rFonts w:cstheme="minorHAnsi"/>
          <w:bCs/>
        </w:rPr>
        <w:t>external mobile air connection in accordance with Section</w:t>
      </w:r>
      <w:r w:rsidR="00C574E5" w:rsidRPr="00F81E82">
        <w:rPr>
          <w:rFonts w:cstheme="minorHAnsi"/>
          <w:bCs/>
        </w:rPr>
        <w:t xml:space="preserve"> </w:t>
      </w:r>
      <w:r w:rsidRPr="00F81E82">
        <w:rPr>
          <w:rFonts w:cstheme="minorHAnsi"/>
          <w:bCs/>
        </w:rPr>
        <w:t>L104.14. Where a fire department mobile air unit is not</w:t>
      </w:r>
      <w:r w:rsidR="00C574E5" w:rsidRPr="00F81E82">
        <w:rPr>
          <w:rFonts w:cstheme="minorHAnsi"/>
          <w:bCs/>
        </w:rPr>
        <w:t xml:space="preserve"> </w:t>
      </w:r>
      <w:r w:rsidRPr="00F81E82">
        <w:rPr>
          <w:rFonts w:cstheme="minorHAnsi"/>
          <w:bCs/>
        </w:rPr>
        <w:t>available, a stored pressure air supply shall be provided in</w:t>
      </w:r>
      <w:r w:rsidR="00C574E5" w:rsidRPr="00F81E82">
        <w:rPr>
          <w:rFonts w:cstheme="minorHAnsi"/>
          <w:bCs/>
        </w:rPr>
        <w:t xml:space="preserve"> </w:t>
      </w:r>
      <w:r w:rsidRPr="00F81E82">
        <w:rPr>
          <w:rFonts w:cstheme="minorHAnsi"/>
          <w:bCs/>
        </w:rPr>
        <w:t>accordance with Section L104.5.1. A stored pressure air</w:t>
      </w:r>
      <w:r w:rsidR="00C574E5" w:rsidRPr="00F81E82">
        <w:rPr>
          <w:rFonts w:cstheme="minorHAnsi"/>
          <w:bCs/>
        </w:rPr>
        <w:t xml:space="preserve"> </w:t>
      </w:r>
      <w:r w:rsidRPr="00F81E82">
        <w:rPr>
          <w:rFonts w:cstheme="minorHAnsi"/>
          <w:bCs/>
        </w:rPr>
        <w:t>supply shall be permitted to be added to a system supplied by</w:t>
      </w:r>
      <w:r w:rsidR="00C574E5" w:rsidRPr="00F81E82">
        <w:rPr>
          <w:rFonts w:cstheme="minorHAnsi"/>
          <w:bCs/>
        </w:rPr>
        <w:t xml:space="preserve"> </w:t>
      </w:r>
      <w:r w:rsidRPr="00F81E82">
        <w:rPr>
          <w:rFonts w:cstheme="minorHAnsi"/>
          <w:bCs/>
        </w:rPr>
        <w:t>an external mobile air connection provided that a means to</w:t>
      </w:r>
      <w:r w:rsidR="00C574E5" w:rsidRPr="00F81E82">
        <w:rPr>
          <w:rFonts w:cstheme="minorHAnsi"/>
          <w:bCs/>
        </w:rPr>
        <w:t xml:space="preserve"> </w:t>
      </w:r>
      <w:r w:rsidRPr="00F81E82">
        <w:rPr>
          <w:rFonts w:cstheme="minorHAnsi"/>
          <w:bCs/>
        </w:rPr>
        <w:t>bypass the stored pressure air supply is located at the external</w:t>
      </w:r>
      <w:r w:rsidR="00C574E5" w:rsidRPr="00F81E82">
        <w:rPr>
          <w:rFonts w:cstheme="minorHAnsi"/>
          <w:bCs/>
        </w:rPr>
        <w:t xml:space="preserve"> </w:t>
      </w:r>
      <w:r w:rsidRPr="00F81E82">
        <w:rPr>
          <w:rFonts w:cstheme="minorHAnsi"/>
          <w:bCs/>
        </w:rPr>
        <w:t>mobile air connection.</w:t>
      </w:r>
    </w:p>
    <w:p w14:paraId="607BC2D7" w14:textId="3B04FA8B" w:rsidR="00913EE3" w:rsidRPr="00F81E82" w:rsidRDefault="00913EE3" w:rsidP="00C574E5">
      <w:pPr>
        <w:autoSpaceDE w:val="0"/>
        <w:autoSpaceDN w:val="0"/>
        <w:adjustRightInd w:val="0"/>
        <w:spacing w:after="0" w:line="240" w:lineRule="auto"/>
        <w:ind w:left="720"/>
        <w:rPr>
          <w:rFonts w:cstheme="minorHAnsi"/>
          <w:bCs/>
        </w:rPr>
      </w:pPr>
      <w:r w:rsidRPr="00F81E82">
        <w:rPr>
          <w:rFonts w:cstheme="minorHAnsi"/>
          <w:b/>
        </w:rPr>
        <w:t>L104.5.1 Stored pressure air supply</w:t>
      </w:r>
      <w:r w:rsidRPr="00F81E82">
        <w:rPr>
          <w:rFonts w:cstheme="minorHAnsi"/>
          <w:bCs/>
        </w:rPr>
        <w:t>. A stored pressure</w:t>
      </w:r>
      <w:r w:rsidR="00C574E5" w:rsidRPr="00F81E82">
        <w:rPr>
          <w:rFonts w:cstheme="minorHAnsi"/>
          <w:bCs/>
        </w:rPr>
        <w:t xml:space="preserve"> </w:t>
      </w:r>
      <w:r w:rsidRPr="00F81E82">
        <w:rPr>
          <w:rFonts w:cstheme="minorHAnsi"/>
          <w:bCs/>
        </w:rPr>
        <w:t>air supply shall be designed based on Chapter 24 of</w:t>
      </w:r>
      <w:r w:rsidR="00C574E5" w:rsidRPr="00F81E82">
        <w:rPr>
          <w:rFonts w:cstheme="minorHAnsi"/>
          <w:bCs/>
        </w:rPr>
        <w:t xml:space="preserve"> </w:t>
      </w:r>
      <w:r w:rsidRPr="00F81E82">
        <w:rPr>
          <w:rFonts w:cstheme="minorHAnsi"/>
          <w:bCs/>
        </w:rPr>
        <w:t>NFPA 1901 except that provisions applicable only to</w:t>
      </w:r>
      <w:r w:rsidR="00C574E5" w:rsidRPr="00F81E82">
        <w:rPr>
          <w:rFonts w:cstheme="minorHAnsi"/>
          <w:bCs/>
        </w:rPr>
        <w:t xml:space="preserve"> </w:t>
      </w:r>
      <w:r w:rsidRPr="00F81E82">
        <w:rPr>
          <w:rFonts w:cstheme="minorHAnsi"/>
          <w:bCs/>
        </w:rPr>
        <w:t>mobile apparatus or not applicable to system design shall</w:t>
      </w:r>
      <w:r w:rsidR="00C574E5" w:rsidRPr="00F81E82">
        <w:rPr>
          <w:rFonts w:cstheme="minorHAnsi"/>
          <w:bCs/>
        </w:rPr>
        <w:t xml:space="preserve"> </w:t>
      </w:r>
      <w:r w:rsidRPr="00F81E82">
        <w:rPr>
          <w:rFonts w:cstheme="minorHAnsi"/>
          <w:bCs/>
        </w:rPr>
        <w:t>not apply. A stored pressure air supply shall be capable of</w:t>
      </w:r>
      <w:r w:rsidR="00C574E5" w:rsidRPr="00F81E82">
        <w:rPr>
          <w:rFonts w:cstheme="minorHAnsi"/>
          <w:bCs/>
        </w:rPr>
        <w:t xml:space="preserve"> </w:t>
      </w:r>
      <w:r w:rsidRPr="00F81E82">
        <w:rPr>
          <w:rFonts w:cstheme="minorHAnsi"/>
          <w:bCs/>
        </w:rPr>
        <w:t>refilling not less than 50 empty breathing air cylinders of</w:t>
      </w:r>
      <w:r w:rsidR="00C574E5" w:rsidRPr="00F81E82">
        <w:rPr>
          <w:rFonts w:cstheme="minorHAnsi"/>
          <w:bCs/>
        </w:rPr>
        <w:t xml:space="preserve"> </w:t>
      </w:r>
      <w:r w:rsidRPr="00F81E82">
        <w:rPr>
          <w:rFonts w:cstheme="minorHAnsi"/>
          <w:bCs/>
        </w:rPr>
        <w:t>a size and pressure used by the fire department.</w:t>
      </w:r>
    </w:p>
    <w:p w14:paraId="117F674C" w14:textId="57D7A441" w:rsidR="00913EE3" w:rsidRPr="00F81E82" w:rsidRDefault="00913EE3" w:rsidP="00C574E5">
      <w:pPr>
        <w:autoSpaceDE w:val="0"/>
        <w:autoSpaceDN w:val="0"/>
        <w:adjustRightInd w:val="0"/>
        <w:spacing w:after="0" w:line="240" w:lineRule="auto"/>
        <w:ind w:left="720"/>
        <w:rPr>
          <w:rFonts w:cstheme="minorHAnsi"/>
          <w:bCs/>
        </w:rPr>
      </w:pPr>
      <w:r w:rsidRPr="00F81E82">
        <w:rPr>
          <w:rFonts w:cstheme="minorHAnsi"/>
          <w:b/>
        </w:rPr>
        <w:t>L104.5.2 Retrofit of external mobile air connection</w:t>
      </w:r>
      <w:r w:rsidRPr="00F81E82">
        <w:rPr>
          <w:rFonts w:cstheme="minorHAnsi"/>
          <w:bCs/>
        </w:rPr>
        <w:t>. A</w:t>
      </w:r>
      <w:r w:rsidR="00C574E5" w:rsidRPr="00F81E82">
        <w:rPr>
          <w:rFonts w:cstheme="minorHAnsi"/>
          <w:bCs/>
        </w:rPr>
        <w:t xml:space="preserve"> </w:t>
      </w:r>
      <w:r w:rsidRPr="00F81E82">
        <w:rPr>
          <w:rFonts w:cstheme="minorHAnsi"/>
          <w:bCs/>
        </w:rPr>
        <w:t>FARS not initially provided with an external mobile air</w:t>
      </w:r>
      <w:r w:rsidR="00C574E5" w:rsidRPr="00F81E82">
        <w:rPr>
          <w:rFonts w:cstheme="minorHAnsi"/>
          <w:bCs/>
        </w:rPr>
        <w:t xml:space="preserve"> </w:t>
      </w:r>
      <w:r w:rsidRPr="00F81E82">
        <w:rPr>
          <w:rFonts w:cstheme="minorHAnsi"/>
          <w:bCs/>
        </w:rPr>
        <w:t>connection due to the lack of a mobile air unit shall be</w:t>
      </w:r>
      <w:r w:rsidR="00C574E5" w:rsidRPr="00F81E82">
        <w:rPr>
          <w:rFonts w:cstheme="minorHAnsi"/>
          <w:bCs/>
        </w:rPr>
        <w:t xml:space="preserve"> </w:t>
      </w:r>
      <w:r w:rsidRPr="00F81E82">
        <w:rPr>
          <w:rFonts w:cstheme="minorHAnsi"/>
          <w:bCs/>
        </w:rPr>
        <w:t>retrofitted with an external mobile air connection where a</w:t>
      </w:r>
      <w:r w:rsidR="00C574E5" w:rsidRPr="00F81E82">
        <w:rPr>
          <w:rFonts w:cstheme="minorHAnsi"/>
          <w:bCs/>
        </w:rPr>
        <w:t xml:space="preserve"> </w:t>
      </w:r>
      <w:r w:rsidRPr="00F81E82">
        <w:rPr>
          <w:rFonts w:cstheme="minorHAnsi"/>
          <w:bCs/>
        </w:rPr>
        <w:t>mobile air unit becomes available. Where an external</w:t>
      </w:r>
      <w:r w:rsidR="00C574E5" w:rsidRPr="00F81E82">
        <w:rPr>
          <w:rFonts w:cstheme="minorHAnsi"/>
          <w:bCs/>
        </w:rPr>
        <w:t xml:space="preserve"> </w:t>
      </w:r>
      <w:r w:rsidRPr="00F81E82">
        <w:rPr>
          <w:rFonts w:cstheme="minorHAnsi"/>
          <w:bCs/>
        </w:rPr>
        <w:t>mobile air connection is provided, a means to bypass the</w:t>
      </w:r>
      <w:r w:rsidR="00C574E5" w:rsidRPr="00F81E82">
        <w:rPr>
          <w:rFonts w:cstheme="minorHAnsi"/>
          <w:bCs/>
        </w:rPr>
        <w:t xml:space="preserve"> </w:t>
      </w:r>
      <w:r w:rsidRPr="00F81E82">
        <w:rPr>
          <w:rFonts w:cstheme="minorHAnsi"/>
          <w:bCs/>
        </w:rPr>
        <w:t xml:space="preserve">stored pressure air supply shall be </w:t>
      </w:r>
      <w:r w:rsidRPr="00F81E82">
        <w:rPr>
          <w:rFonts w:cstheme="minorHAnsi"/>
          <w:bCs/>
        </w:rPr>
        <w:lastRenderedPageBreak/>
        <w:t>located at the external</w:t>
      </w:r>
      <w:r w:rsidR="00C574E5" w:rsidRPr="00F81E82">
        <w:rPr>
          <w:rFonts w:cstheme="minorHAnsi"/>
          <w:bCs/>
        </w:rPr>
        <w:t xml:space="preserve"> </w:t>
      </w:r>
      <w:r w:rsidRPr="00F81E82">
        <w:rPr>
          <w:rFonts w:cstheme="minorHAnsi"/>
          <w:bCs/>
        </w:rPr>
        <w:t>mobile air connection. The retrofit shall be completed not</w:t>
      </w:r>
      <w:r w:rsidR="00C574E5" w:rsidRPr="00F81E82">
        <w:rPr>
          <w:rFonts w:cstheme="minorHAnsi"/>
          <w:bCs/>
        </w:rPr>
        <w:t xml:space="preserve"> </w:t>
      </w:r>
      <w:r w:rsidRPr="00F81E82">
        <w:rPr>
          <w:rFonts w:cstheme="minorHAnsi"/>
          <w:bCs/>
        </w:rPr>
        <w:t>more than 12 months after notification by the fire code</w:t>
      </w:r>
      <w:r w:rsidR="00C574E5" w:rsidRPr="00F81E82">
        <w:rPr>
          <w:rFonts w:cstheme="minorHAnsi"/>
          <w:bCs/>
        </w:rPr>
        <w:t xml:space="preserve"> </w:t>
      </w:r>
      <w:r w:rsidRPr="00F81E82">
        <w:rPr>
          <w:rFonts w:cstheme="minorHAnsi"/>
          <w:bCs/>
        </w:rPr>
        <w:t>official.</w:t>
      </w:r>
    </w:p>
    <w:p w14:paraId="35958F1E" w14:textId="560D9587"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L104.6 Isolation valves</w:t>
      </w:r>
      <w:r w:rsidRPr="00F81E82">
        <w:rPr>
          <w:rFonts w:cstheme="minorHAnsi"/>
          <w:bCs/>
        </w:rPr>
        <w:t>. System isolation valves that are</w:t>
      </w:r>
      <w:r w:rsidR="00C574E5" w:rsidRPr="00F81E82">
        <w:rPr>
          <w:rFonts w:cstheme="minorHAnsi"/>
          <w:bCs/>
        </w:rPr>
        <w:t xml:space="preserve"> </w:t>
      </w:r>
      <w:r w:rsidRPr="00F81E82">
        <w:rPr>
          <w:rFonts w:cstheme="minorHAnsi"/>
          <w:bCs/>
        </w:rPr>
        <w:t>accessible to the fire department shall be</w:t>
      </w:r>
      <w:r w:rsidR="00C574E5" w:rsidRPr="00F81E82">
        <w:rPr>
          <w:rFonts w:cstheme="minorHAnsi"/>
          <w:bCs/>
        </w:rPr>
        <w:t xml:space="preserve"> </w:t>
      </w:r>
      <w:r w:rsidRPr="00F81E82">
        <w:rPr>
          <w:rFonts w:cstheme="minorHAnsi"/>
          <w:bCs/>
        </w:rPr>
        <w:t>installed on the</w:t>
      </w:r>
      <w:r w:rsidR="00C574E5" w:rsidRPr="00F81E82">
        <w:rPr>
          <w:rFonts w:cstheme="minorHAnsi"/>
          <w:bCs/>
        </w:rPr>
        <w:t xml:space="preserve"> </w:t>
      </w:r>
      <w:r w:rsidRPr="00F81E82">
        <w:rPr>
          <w:rFonts w:cstheme="minorHAnsi"/>
          <w:bCs/>
        </w:rPr>
        <w:t>system riser to allow piping beyond any air cylinder refill</w:t>
      </w:r>
      <w:r w:rsidR="00C574E5" w:rsidRPr="00F81E82">
        <w:rPr>
          <w:rFonts w:cstheme="minorHAnsi"/>
          <w:bCs/>
        </w:rPr>
        <w:t xml:space="preserve"> </w:t>
      </w:r>
      <w:r w:rsidRPr="00F81E82">
        <w:rPr>
          <w:rFonts w:cstheme="minorHAnsi"/>
          <w:bCs/>
        </w:rPr>
        <w:t>panel to be blocked.</w:t>
      </w:r>
    </w:p>
    <w:p w14:paraId="0C24BDAF" w14:textId="07AC2924"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L104.7 Pressure relief valve</w:t>
      </w:r>
      <w:r w:rsidRPr="00F81E82">
        <w:rPr>
          <w:rFonts w:cstheme="minorHAnsi"/>
          <w:bCs/>
        </w:rPr>
        <w:t>. Pressure relief valves shall be</w:t>
      </w:r>
      <w:r w:rsidR="00C574E5" w:rsidRPr="00F81E82">
        <w:rPr>
          <w:rFonts w:cstheme="minorHAnsi"/>
          <w:bCs/>
        </w:rPr>
        <w:t xml:space="preserve"> </w:t>
      </w:r>
      <w:r w:rsidRPr="00F81E82">
        <w:rPr>
          <w:rFonts w:cstheme="minorHAnsi"/>
          <w:bCs/>
        </w:rPr>
        <w:t>installed at each point of supply and at the top or end of</w:t>
      </w:r>
      <w:r w:rsidR="00C574E5" w:rsidRPr="00F81E82">
        <w:rPr>
          <w:rFonts w:cstheme="minorHAnsi"/>
          <w:bCs/>
        </w:rPr>
        <w:t xml:space="preserve"> </w:t>
      </w:r>
      <w:r w:rsidRPr="00F81E82">
        <w:rPr>
          <w:rFonts w:cstheme="minorHAnsi"/>
          <w:bCs/>
        </w:rPr>
        <w:t>every riser. The relief valve shall meet the requirements of</w:t>
      </w:r>
      <w:r w:rsidR="00C574E5" w:rsidRPr="00F81E82">
        <w:rPr>
          <w:rFonts w:cstheme="minorHAnsi"/>
          <w:bCs/>
        </w:rPr>
        <w:t xml:space="preserve"> </w:t>
      </w:r>
      <w:r w:rsidRPr="00F81E82">
        <w:rPr>
          <w:rFonts w:cstheme="minorHAnsi"/>
          <w:bCs/>
        </w:rPr>
        <w:t>CGA S-1.3 and shall not be field adjustable. Pressure relief</w:t>
      </w:r>
      <w:r w:rsidR="00C574E5" w:rsidRPr="00F81E82">
        <w:rPr>
          <w:rFonts w:cstheme="minorHAnsi"/>
          <w:bCs/>
        </w:rPr>
        <w:t xml:space="preserve"> </w:t>
      </w:r>
      <w:r w:rsidRPr="00F81E82">
        <w:rPr>
          <w:rFonts w:cstheme="minorHAnsi"/>
          <w:bCs/>
        </w:rPr>
        <w:t>valves shall discharge in a manner that does not endanger</w:t>
      </w:r>
      <w:r w:rsidR="00C574E5" w:rsidRPr="00F81E82">
        <w:rPr>
          <w:rFonts w:cstheme="minorHAnsi"/>
          <w:bCs/>
        </w:rPr>
        <w:t xml:space="preserve"> </w:t>
      </w:r>
      <w:r w:rsidRPr="00F81E82">
        <w:rPr>
          <w:rFonts w:cstheme="minorHAnsi"/>
          <w:bCs/>
        </w:rPr>
        <w:t>personnel who are</w:t>
      </w:r>
      <w:r w:rsidR="00C574E5" w:rsidRPr="00F81E82">
        <w:rPr>
          <w:rFonts w:cstheme="minorHAnsi"/>
          <w:bCs/>
        </w:rPr>
        <w:t xml:space="preserve"> </w:t>
      </w:r>
      <w:r w:rsidRPr="00F81E82">
        <w:rPr>
          <w:rFonts w:cstheme="minorHAnsi"/>
          <w:bCs/>
        </w:rPr>
        <w:t>in the area. Valves, plugs or caps shall not</w:t>
      </w:r>
      <w:r w:rsidR="00C574E5" w:rsidRPr="00F81E82">
        <w:rPr>
          <w:rFonts w:cstheme="minorHAnsi"/>
          <w:bCs/>
        </w:rPr>
        <w:t xml:space="preserve"> </w:t>
      </w:r>
      <w:r w:rsidRPr="00F81E82">
        <w:rPr>
          <w:rFonts w:cstheme="minorHAnsi"/>
          <w:bCs/>
        </w:rPr>
        <w:t>be installed in the discharge of a pressure relief valve. Where</w:t>
      </w:r>
      <w:r w:rsidR="00C574E5" w:rsidRPr="00F81E82">
        <w:rPr>
          <w:rFonts w:cstheme="minorHAnsi"/>
          <w:bCs/>
        </w:rPr>
        <w:t xml:space="preserve"> </w:t>
      </w:r>
      <w:r w:rsidRPr="00F81E82">
        <w:rPr>
          <w:rFonts w:cstheme="minorHAnsi"/>
          <w:bCs/>
        </w:rPr>
        <w:t>discharge piping is used the end shall not be threaded.</w:t>
      </w:r>
    </w:p>
    <w:p w14:paraId="7E8E907C" w14:textId="5518C102"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L104.8 Materials and equipment</w:t>
      </w:r>
      <w:r w:rsidRPr="00F81E82">
        <w:rPr>
          <w:rFonts w:cstheme="minorHAnsi"/>
          <w:bCs/>
        </w:rPr>
        <w:t>. Pressurized system</w:t>
      </w:r>
      <w:r w:rsidR="00C574E5" w:rsidRPr="00F81E82">
        <w:rPr>
          <w:rFonts w:cstheme="minorHAnsi"/>
          <w:bCs/>
        </w:rPr>
        <w:t xml:space="preserve"> </w:t>
      </w:r>
      <w:r w:rsidRPr="00F81E82">
        <w:rPr>
          <w:rFonts w:cstheme="minorHAnsi"/>
          <w:bCs/>
        </w:rPr>
        <w:t>components shall be listed or approved for their intended use</w:t>
      </w:r>
      <w:r w:rsidR="00C574E5" w:rsidRPr="00F81E82">
        <w:rPr>
          <w:rFonts w:cstheme="minorHAnsi"/>
          <w:bCs/>
        </w:rPr>
        <w:t xml:space="preserve"> </w:t>
      </w:r>
      <w:r w:rsidRPr="00F81E82">
        <w:rPr>
          <w:rFonts w:cstheme="minorHAnsi"/>
          <w:bCs/>
        </w:rPr>
        <w:t>and rated for the maximum allowable design pressure in the</w:t>
      </w:r>
      <w:r w:rsidR="00C574E5" w:rsidRPr="00F81E82">
        <w:rPr>
          <w:rFonts w:cstheme="minorHAnsi"/>
          <w:bCs/>
        </w:rPr>
        <w:t xml:space="preserve"> </w:t>
      </w:r>
      <w:r w:rsidRPr="00F81E82">
        <w:rPr>
          <w:rFonts w:cstheme="minorHAnsi"/>
          <w:bCs/>
        </w:rPr>
        <w:t>system. Piping and fittings shall be stainless steel.</w:t>
      </w:r>
    </w:p>
    <w:p w14:paraId="35CF8445" w14:textId="77BC2BE1"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L104.9 Welded connections</w:t>
      </w:r>
      <w:r w:rsidRPr="00F81E82">
        <w:rPr>
          <w:rFonts w:cstheme="minorHAnsi"/>
          <w:bCs/>
        </w:rPr>
        <w:t>. Piping connections that are</w:t>
      </w:r>
      <w:r w:rsidR="00C574E5" w:rsidRPr="00F81E82">
        <w:rPr>
          <w:rFonts w:cstheme="minorHAnsi"/>
          <w:bCs/>
        </w:rPr>
        <w:t xml:space="preserve"> </w:t>
      </w:r>
      <w:r w:rsidRPr="00F81E82">
        <w:rPr>
          <w:rFonts w:cstheme="minorHAnsi"/>
          <w:bCs/>
        </w:rPr>
        <w:t>concealed shall be welded.</w:t>
      </w:r>
    </w:p>
    <w:p w14:paraId="54D3C1CE" w14:textId="6E43281F"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L104.10 Protection of piping</w:t>
      </w:r>
      <w:r w:rsidRPr="00F81E82">
        <w:rPr>
          <w:rFonts w:cstheme="minorHAnsi"/>
          <w:bCs/>
        </w:rPr>
        <w:t>. System piping shall be</w:t>
      </w:r>
      <w:r w:rsidR="00C574E5" w:rsidRPr="00F81E82">
        <w:rPr>
          <w:rFonts w:cstheme="minorHAnsi"/>
          <w:bCs/>
        </w:rPr>
        <w:t xml:space="preserve"> </w:t>
      </w:r>
      <w:r w:rsidRPr="00F81E82">
        <w:rPr>
          <w:rFonts w:cstheme="minorHAnsi"/>
          <w:bCs/>
        </w:rPr>
        <w:t>protected from physical damage in an approved manner.</w:t>
      </w:r>
    </w:p>
    <w:p w14:paraId="61D9323D" w14:textId="2BF78D87"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L104.11 Compatibility</w:t>
      </w:r>
      <w:r w:rsidRPr="00F81E82">
        <w:rPr>
          <w:rFonts w:cstheme="minorHAnsi"/>
          <w:bCs/>
        </w:rPr>
        <w:t>. Fittings and connections intended</w:t>
      </w:r>
      <w:r w:rsidR="00C574E5" w:rsidRPr="00F81E82">
        <w:rPr>
          <w:rFonts w:cstheme="minorHAnsi"/>
          <w:bCs/>
        </w:rPr>
        <w:t xml:space="preserve"> </w:t>
      </w:r>
      <w:r w:rsidRPr="00F81E82">
        <w:rPr>
          <w:rFonts w:cstheme="minorHAnsi"/>
          <w:bCs/>
        </w:rPr>
        <w:t>to be used by the fire department shall be compatible with</w:t>
      </w:r>
      <w:r w:rsidR="00C574E5" w:rsidRPr="00F81E82">
        <w:rPr>
          <w:rFonts w:cstheme="minorHAnsi"/>
          <w:bCs/>
        </w:rPr>
        <w:t xml:space="preserve"> </w:t>
      </w:r>
      <w:r w:rsidRPr="00F81E82">
        <w:rPr>
          <w:rFonts w:cstheme="minorHAnsi"/>
          <w:bCs/>
        </w:rPr>
        <w:t>the fire department’s equipment.</w:t>
      </w:r>
    </w:p>
    <w:p w14:paraId="35D94401" w14:textId="587401DD"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L104.12 Security</w:t>
      </w:r>
      <w:r w:rsidRPr="00F81E82">
        <w:rPr>
          <w:rFonts w:cstheme="minorHAnsi"/>
          <w:bCs/>
        </w:rPr>
        <w:t>. Connections to a FARS shall be safeguarded</w:t>
      </w:r>
      <w:r w:rsidR="00C574E5" w:rsidRPr="00F81E82">
        <w:rPr>
          <w:rFonts w:cstheme="minorHAnsi"/>
          <w:bCs/>
        </w:rPr>
        <w:t xml:space="preserve"> </w:t>
      </w:r>
      <w:r w:rsidRPr="00F81E82">
        <w:rPr>
          <w:rFonts w:cstheme="minorHAnsi"/>
          <w:bCs/>
        </w:rPr>
        <w:t>from unauthorized access in an approved manner.</w:t>
      </w:r>
    </w:p>
    <w:p w14:paraId="280318E8" w14:textId="2B321320"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L104.13 Fill stations</w:t>
      </w:r>
      <w:r w:rsidRPr="00F81E82">
        <w:rPr>
          <w:rFonts w:cstheme="minorHAnsi"/>
          <w:bCs/>
        </w:rPr>
        <w:t>. Fire fighter air replenishment fill</w:t>
      </w:r>
      <w:r w:rsidR="00C574E5" w:rsidRPr="00F81E82">
        <w:rPr>
          <w:rFonts w:cstheme="minorHAnsi"/>
          <w:bCs/>
        </w:rPr>
        <w:t xml:space="preserve"> </w:t>
      </w:r>
      <w:r w:rsidRPr="00F81E82">
        <w:rPr>
          <w:rFonts w:cstheme="minorHAnsi"/>
          <w:bCs/>
        </w:rPr>
        <w:t>stations shall comply with Section L104.13.1 through</w:t>
      </w:r>
      <w:r w:rsidR="00C574E5" w:rsidRPr="00F81E82">
        <w:rPr>
          <w:rFonts w:cstheme="minorHAnsi"/>
          <w:bCs/>
        </w:rPr>
        <w:t xml:space="preserve"> </w:t>
      </w:r>
      <w:r w:rsidRPr="00F81E82">
        <w:rPr>
          <w:rFonts w:cstheme="minorHAnsi"/>
          <w:bCs/>
        </w:rPr>
        <w:t>L104.13.3.</w:t>
      </w:r>
    </w:p>
    <w:p w14:paraId="2781DA3D" w14:textId="1B77E445" w:rsidR="00913EE3" w:rsidRPr="00F81E82" w:rsidRDefault="00913EE3" w:rsidP="00C574E5">
      <w:pPr>
        <w:autoSpaceDE w:val="0"/>
        <w:autoSpaceDN w:val="0"/>
        <w:adjustRightInd w:val="0"/>
        <w:spacing w:after="0" w:line="240" w:lineRule="auto"/>
        <w:ind w:left="720"/>
        <w:rPr>
          <w:rFonts w:cstheme="minorHAnsi"/>
          <w:bCs/>
        </w:rPr>
      </w:pPr>
      <w:r w:rsidRPr="00F81E82">
        <w:rPr>
          <w:rFonts w:cstheme="minorHAnsi"/>
          <w:b/>
        </w:rPr>
        <w:t>L104.13.1 Location</w:t>
      </w:r>
      <w:r w:rsidRPr="00F81E82">
        <w:rPr>
          <w:rFonts w:cstheme="minorHAnsi"/>
          <w:bCs/>
        </w:rPr>
        <w:t>. Fill stations for refilling breathing</w:t>
      </w:r>
      <w:r w:rsidR="00C574E5" w:rsidRPr="00F81E82">
        <w:rPr>
          <w:rFonts w:cstheme="minorHAnsi"/>
          <w:bCs/>
        </w:rPr>
        <w:t xml:space="preserve"> </w:t>
      </w:r>
      <w:r w:rsidRPr="00F81E82">
        <w:rPr>
          <w:rFonts w:cstheme="minorHAnsi"/>
          <w:bCs/>
        </w:rPr>
        <w:t>air cylinders shall be located as follows:</w:t>
      </w:r>
    </w:p>
    <w:p w14:paraId="46ED98E1" w14:textId="5F5BF54F" w:rsidR="00913EE3" w:rsidRPr="00F81E82" w:rsidRDefault="00913EE3" w:rsidP="00C574E5">
      <w:pPr>
        <w:autoSpaceDE w:val="0"/>
        <w:autoSpaceDN w:val="0"/>
        <w:adjustRightInd w:val="0"/>
        <w:spacing w:after="0" w:line="240" w:lineRule="auto"/>
        <w:ind w:left="720"/>
        <w:rPr>
          <w:rFonts w:cstheme="minorHAnsi"/>
          <w:bCs/>
        </w:rPr>
      </w:pPr>
      <w:r w:rsidRPr="00F81E82">
        <w:rPr>
          <w:rFonts w:cstheme="minorHAnsi"/>
          <w:bCs/>
        </w:rPr>
        <w:t>1. Fill stations shall be provided at the fifth floor</w:t>
      </w:r>
      <w:r w:rsidR="00C574E5" w:rsidRPr="00F81E82">
        <w:rPr>
          <w:rFonts w:cstheme="minorHAnsi"/>
          <w:bCs/>
        </w:rPr>
        <w:t xml:space="preserve"> </w:t>
      </w:r>
      <w:r w:rsidRPr="00F81E82">
        <w:rPr>
          <w:rFonts w:cstheme="minorHAnsi"/>
          <w:bCs/>
        </w:rPr>
        <w:t>above and below the ground level floor and every</w:t>
      </w:r>
      <w:r w:rsidR="00C574E5" w:rsidRPr="00F81E82">
        <w:rPr>
          <w:rFonts w:cstheme="minorHAnsi"/>
          <w:bCs/>
        </w:rPr>
        <w:t xml:space="preserve"> </w:t>
      </w:r>
      <w:proofErr w:type="gramStart"/>
      <w:r w:rsidRPr="00F81E82">
        <w:rPr>
          <w:rFonts w:cstheme="minorHAnsi"/>
          <w:bCs/>
        </w:rPr>
        <w:t>third floor</w:t>
      </w:r>
      <w:proofErr w:type="gramEnd"/>
      <w:r w:rsidRPr="00F81E82">
        <w:rPr>
          <w:rFonts w:cstheme="minorHAnsi"/>
          <w:bCs/>
        </w:rPr>
        <w:t xml:space="preserve"> level thereafter.</w:t>
      </w:r>
    </w:p>
    <w:p w14:paraId="36D93CB2" w14:textId="14BA75D6" w:rsidR="00913EE3" w:rsidRPr="00F81E82" w:rsidRDefault="00913EE3" w:rsidP="00C574E5">
      <w:pPr>
        <w:autoSpaceDE w:val="0"/>
        <w:autoSpaceDN w:val="0"/>
        <w:adjustRightInd w:val="0"/>
        <w:spacing w:after="0" w:line="240" w:lineRule="auto"/>
        <w:ind w:left="720"/>
        <w:rPr>
          <w:rFonts w:cstheme="minorHAnsi"/>
          <w:bCs/>
        </w:rPr>
      </w:pPr>
      <w:r w:rsidRPr="00F81E82">
        <w:rPr>
          <w:rFonts w:cstheme="minorHAnsi"/>
          <w:bCs/>
        </w:rPr>
        <w:t>2. On floor levels requiring fill stations, one fill</w:t>
      </w:r>
      <w:r w:rsidR="00C574E5" w:rsidRPr="00F81E82">
        <w:rPr>
          <w:rFonts w:cstheme="minorHAnsi"/>
          <w:bCs/>
        </w:rPr>
        <w:t xml:space="preserve"> </w:t>
      </w:r>
      <w:r w:rsidRPr="00F81E82">
        <w:rPr>
          <w:rFonts w:cstheme="minorHAnsi"/>
          <w:bCs/>
        </w:rPr>
        <w:t>station shall be provided adjacent to a required</w:t>
      </w:r>
      <w:r w:rsidR="00C574E5" w:rsidRPr="00F81E82">
        <w:rPr>
          <w:rFonts w:cstheme="minorHAnsi"/>
          <w:bCs/>
        </w:rPr>
        <w:t xml:space="preserve"> </w:t>
      </w:r>
      <w:r w:rsidRPr="00F81E82">
        <w:rPr>
          <w:rFonts w:cstheme="minorHAnsi"/>
          <w:bCs/>
        </w:rPr>
        <w:t>exit stair at a location designated by the fire code</w:t>
      </w:r>
      <w:r w:rsidR="00C574E5" w:rsidRPr="00F81E82">
        <w:rPr>
          <w:rFonts w:cstheme="minorHAnsi"/>
          <w:bCs/>
        </w:rPr>
        <w:t xml:space="preserve"> </w:t>
      </w:r>
      <w:r w:rsidRPr="00F81E82">
        <w:rPr>
          <w:rFonts w:cstheme="minorHAnsi"/>
          <w:bCs/>
        </w:rPr>
        <w:t>official. In buildings required to have three or</w:t>
      </w:r>
      <w:r w:rsidR="00C574E5" w:rsidRPr="00F81E82">
        <w:rPr>
          <w:rFonts w:cstheme="minorHAnsi"/>
          <w:bCs/>
        </w:rPr>
        <w:t xml:space="preserve"> </w:t>
      </w:r>
      <w:r w:rsidRPr="00F81E82">
        <w:rPr>
          <w:rFonts w:cstheme="minorHAnsi"/>
          <w:bCs/>
        </w:rPr>
        <w:t>more exit stairs, additional fill stations shall be</w:t>
      </w:r>
      <w:r w:rsidR="00C574E5" w:rsidRPr="00F81E82">
        <w:rPr>
          <w:rFonts w:cstheme="minorHAnsi"/>
          <w:bCs/>
        </w:rPr>
        <w:t xml:space="preserve"> </w:t>
      </w:r>
      <w:r w:rsidRPr="00F81E82">
        <w:rPr>
          <w:rFonts w:cstheme="minorHAnsi"/>
          <w:bCs/>
        </w:rPr>
        <w:t>provided at a ratio of one fill station for every</w:t>
      </w:r>
      <w:r w:rsidR="00C574E5" w:rsidRPr="00F81E82">
        <w:rPr>
          <w:rFonts w:cstheme="minorHAnsi"/>
          <w:bCs/>
        </w:rPr>
        <w:t xml:space="preserve"> </w:t>
      </w:r>
      <w:r w:rsidRPr="00F81E82">
        <w:rPr>
          <w:rFonts w:cstheme="minorHAnsi"/>
          <w:bCs/>
        </w:rPr>
        <w:t>three stairways.</w:t>
      </w:r>
    </w:p>
    <w:p w14:paraId="0A0889E3" w14:textId="5BDBC74E" w:rsidR="00913EE3" w:rsidRPr="00F81E82" w:rsidRDefault="00913EE3" w:rsidP="00410DF8">
      <w:pPr>
        <w:autoSpaceDE w:val="0"/>
        <w:autoSpaceDN w:val="0"/>
        <w:adjustRightInd w:val="0"/>
        <w:spacing w:after="0" w:line="240" w:lineRule="auto"/>
        <w:ind w:left="720"/>
        <w:rPr>
          <w:rFonts w:cstheme="minorHAnsi"/>
          <w:bCs/>
        </w:rPr>
      </w:pPr>
      <w:r w:rsidRPr="00F81E82">
        <w:rPr>
          <w:rFonts w:cstheme="minorHAnsi"/>
          <w:b/>
        </w:rPr>
        <w:t>L104.13.2 Design</w:t>
      </w:r>
      <w:r w:rsidRPr="00F81E82">
        <w:rPr>
          <w:rFonts w:cstheme="minorHAnsi"/>
          <w:bCs/>
        </w:rPr>
        <w:t>. Fill stations for breathing air cylinders</w:t>
      </w:r>
      <w:r w:rsidR="00C574E5" w:rsidRPr="00F81E82">
        <w:rPr>
          <w:rFonts w:cstheme="minorHAnsi"/>
          <w:bCs/>
        </w:rPr>
        <w:t xml:space="preserve"> </w:t>
      </w:r>
      <w:r w:rsidRPr="00F81E82">
        <w:rPr>
          <w:rFonts w:cstheme="minorHAnsi"/>
          <w:bCs/>
        </w:rPr>
        <w:t>shall be designed to meet the following requirements:</w:t>
      </w:r>
    </w:p>
    <w:p w14:paraId="4F6B3860" w14:textId="72C2E7B5" w:rsidR="00913EE3" w:rsidRPr="00F81E82" w:rsidRDefault="00913EE3" w:rsidP="00410DF8">
      <w:pPr>
        <w:autoSpaceDE w:val="0"/>
        <w:autoSpaceDN w:val="0"/>
        <w:adjustRightInd w:val="0"/>
        <w:spacing w:after="0" w:line="240" w:lineRule="auto"/>
        <w:ind w:left="720"/>
        <w:rPr>
          <w:rFonts w:cstheme="minorHAnsi"/>
          <w:bCs/>
        </w:rPr>
      </w:pPr>
      <w:r w:rsidRPr="00F81E82">
        <w:rPr>
          <w:rFonts w:cstheme="minorHAnsi"/>
          <w:bCs/>
        </w:rPr>
        <w:t>1. A pressure gauge and pressure-regulating devices</w:t>
      </w:r>
      <w:r w:rsidR="00C574E5" w:rsidRPr="00F81E82">
        <w:rPr>
          <w:rFonts w:cstheme="minorHAnsi"/>
          <w:bCs/>
        </w:rPr>
        <w:t xml:space="preserve"> </w:t>
      </w:r>
      <w:r w:rsidRPr="00F81E82">
        <w:rPr>
          <w:rFonts w:cstheme="minorHAnsi"/>
          <w:bCs/>
        </w:rPr>
        <w:t>and controls shall be provided to allow the operator</w:t>
      </w:r>
    </w:p>
    <w:p w14:paraId="4E13D8C4" w14:textId="41A71C27" w:rsidR="00913EE3" w:rsidRPr="00F81E82" w:rsidRDefault="00913EE3" w:rsidP="00410DF8">
      <w:pPr>
        <w:autoSpaceDE w:val="0"/>
        <w:autoSpaceDN w:val="0"/>
        <w:adjustRightInd w:val="0"/>
        <w:spacing w:after="0" w:line="240" w:lineRule="auto"/>
        <w:ind w:left="720"/>
        <w:rPr>
          <w:rFonts w:cstheme="minorHAnsi"/>
          <w:bCs/>
        </w:rPr>
      </w:pPr>
      <w:r w:rsidRPr="00F81E82">
        <w:rPr>
          <w:rFonts w:cstheme="minorHAnsi"/>
          <w:bCs/>
        </w:rPr>
        <w:t>to control the fill pressure and fill rate on each</w:t>
      </w:r>
      <w:r w:rsidR="00C574E5" w:rsidRPr="00F81E82">
        <w:rPr>
          <w:rFonts w:cstheme="minorHAnsi"/>
          <w:bCs/>
        </w:rPr>
        <w:t xml:space="preserve"> </w:t>
      </w:r>
      <w:r w:rsidRPr="00F81E82">
        <w:rPr>
          <w:rFonts w:cstheme="minorHAnsi"/>
          <w:bCs/>
        </w:rPr>
        <w:t>cylinder fill hose.</w:t>
      </w:r>
    </w:p>
    <w:p w14:paraId="5D6E5C0F" w14:textId="085296D3" w:rsidR="00913EE3" w:rsidRPr="00F81E82" w:rsidRDefault="00913EE3" w:rsidP="00410DF8">
      <w:pPr>
        <w:autoSpaceDE w:val="0"/>
        <w:autoSpaceDN w:val="0"/>
        <w:adjustRightInd w:val="0"/>
        <w:spacing w:after="0" w:line="240" w:lineRule="auto"/>
        <w:ind w:left="720"/>
        <w:rPr>
          <w:rFonts w:cstheme="minorHAnsi"/>
          <w:bCs/>
        </w:rPr>
      </w:pPr>
      <w:r w:rsidRPr="00F81E82">
        <w:rPr>
          <w:rFonts w:cstheme="minorHAnsi"/>
          <w:bCs/>
        </w:rPr>
        <w:t>2. Valves controlling cylinder fill hoses shall be</w:t>
      </w:r>
      <w:r w:rsidR="00C574E5" w:rsidRPr="00F81E82">
        <w:rPr>
          <w:rFonts w:cstheme="minorHAnsi"/>
          <w:bCs/>
        </w:rPr>
        <w:t xml:space="preserve"> </w:t>
      </w:r>
      <w:r w:rsidRPr="00F81E82">
        <w:rPr>
          <w:rFonts w:cstheme="minorHAnsi"/>
          <w:bCs/>
        </w:rPr>
        <w:t>slow-operating valves.</w:t>
      </w:r>
    </w:p>
    <w:p w14:paraId="2857A87C" w14:textId="784106ED" w:rsidR="00913EE3" w:rsidRPr="00F81E82" w:rsidRDefault="00913EE3" w:rsidP="00410DF8">
      <w:pPr>
        <w:autoSpaceDE w:val="0"/>
        <w:autoSpaceDN w:val="0"/>
        <w:adjustRightInd w:val="0"/>
        <w:spacing w:after="0" w:line="240" w:lineRule="auto"/>
        <w:ind w:left="720"/>
        <w:rPr>
          <w:rFonts w:cstheme="minorHAnsi"/>
          <w:bCs/>
        </w:rPr>
      </w:pPr>
      <w:r w:rsidRPr="00F81E82">
        <w:rPr>
          <w:rFonts w:cstheme="minorHAnsi"/>
          <w:bCs/>
        </w:rPr>
        <w:t>3. A separate flow restriction device shall be</w:t>
      </w:r>
      <w:r w:rsidR="00C574E5" w:rsidRPr="00F81E82">
        <w:rPr>
          <w:rFonts w:cstheme="minorHAnsi"/>
          <w:bCs/>
        </w:rPr>
        <w:t xml:space="preserve"> </w:t>
      </w:r>
      <w:r w:rsidRPr="00F81E82">
        <w:rPr>
          <w:rFonts w:cstheme="minorHAnsi"/>
          <w:bCs/>
        </w:rPr>
        <w:t>provided on each fill hose.</w:t>
      </w:r>
    </w:p>
    <w:p w14:paraId="5AB4C08D" w14:textId="15C36609" w:rsidR="00913EE3" w:rsidRPr="00F81E82" w:rsidRDefault="00913EE3" w:rsidP="00410DF8">
      <w:pPr>
        <w:autoSpaceDE w:val="0"/>
        <w:autoSpaceDN w:val="0"/>
        <w:adjustRightInd w:val="0"/>
        <w:spacing w:after="0" w:line="240" w:lineRule="auto"/>
        <w:ind w:left="720"/>
        <w:rPr>
          <w:rFonts w:cstheme="minorHAnsi"/>
          <w:bCs/>
        </w:rPr>
      </w:pPr>
      <w:r w:rsidRPr="00F81E82">
        <w:rPr>
          <w:rFonts w:cstheme="minorHAnsi"/>
          <w:bCs/>
        </w:rPr>
        <w:t>4. A method shall be provided to bleed each cylinder</w:t>
      </w:r>
      <w:r w:rsidR="00C574E5" w:rsidRPr="00F81E82">
        <w:rPr>
          <w:rFonts w:cstheme="minorHAnsi"/>
          <w:bCs/>
        </w:rPr>
        <w:t xml:space="preserve"> </w:t>
      </w:r>
      <w:r w:rsidRPr="00F81E82">
        <w:rPr>
          <w:rFonts w:cstheme="minorHAnsi"/>
          <w:bCs/>
        </w:rPr>
        <w:t>fill hose.</w:t>
      </w:r>
    </w:p>
    <w:p w14:paraId="51939EB0" w14:textId="2B755ADF" w:rsidR="00913EE3" w:rsidRPr="00F81E82" w:rsidRDefault="00913EE3" w:rsidP="00410DF8">
      <w:pPr>
        <w:autoSpaceDE w:val="0"/>
        <w:autoSpaceDN w:val="0"/>
        <w:adjustRightInd w:val="0"/>
        <w:spacing w:after="0" w:line="240" w:lineRule="auto"/>
        <w:ind w:left="720"/>
        <w:rPr>
          <w:rFonts w:cstheme="minorHAnsi"/>
          <w:bCs/>
        </w:rPr>
      </w:pPr>
      <w:r w:rsidRPr="00F81E82">
        <w:rPr>
          <w:rFonts w:cstheme="minorHAnsi"/>
          <w:bCs/>
        </w:rPr>
        <w:t>5. The fill station shall be designed to provide a</w:t>
      </w:r>
      <w:r w:rsidR="00C574E5" w:rsidRPr="00F81E82">
        <w:rPr>
          <w:rFonts w:cstheme="minorHAnsi"/>
          <w:bCs/>
        </w:rPr>
        <w:t xml:space="preserve"> </w:t>
      </w:r>
      <w:r w:rsidRPr="00F81E82">
        <w:rPr>
          <w:rFonts w:cstheme="minorHAnsi"/>
          <w:bCs/>
        </w:rPr>
        <w:t>containment area that fully encloses any cylinder</w:t>
      </w:r>
      <w:r w:rsidR="00C574E5" w:rsidRPr="00F81E82">
        <w:rPr>
          <w:rFonts w:cstheme="minorHAnsi"/>
          <w:bCs/>
        </w:rPr>
        <w:t xml:space="preserve"> </w:t>
      </w:r>
      <w:r w:rsidRPr="00F81E82">
        <w:rPr>
          <w:rFonts w:cstheme="minorHAnsi"/>
          <w:bCs/>
        </w:rPr>
        <w:t xml:space="preserve">being filled and flexible cylinder fill </w:t>
      </w:r>
      <w:proofErr w:type="gramStart"/>
      <w:r w:rsidRPr="00F81E82">
        <w:rPr>
          <w:rFonts w:cstheme="minorHAnsi"/>
          <w:bCs/>
        </w:rPr>
        <w:t>hoses, and</w:t>
      </w:r>
      <w:proofErr w:type="gramEnd"/>
      <w:r w:rsidR="00C574E5" w:rsidRPr="00F81E82">
        <w:rPr>
          <w:rFonts w:cstheme="minorHAnsi"/>
          <w:bCs/>
        </w:rPr>
        <w:t xml:space="preserve"> </w:t>
      </w:r>
      <w:r w:rsidRPr="00F81E82">
        <w:rPr>
          <w:rFonts w:cstheme="minorHAnsi"/>
          <w:bCs/>
        </w:rPr>
        <w:t>directs the energy from a failure away from</w:t>
      </w:r>
      <w:r w:rsidR="00C574E5" w:rsidRPr="00F81E82">
        <w:rPr>
          <w:rFonts w:cstheme="minorHAnsi"/>
          <w:bCs/>
        </w:rPr>
        <w:t xml:space="preserve"> </w:t>
      </w:r>
      <w:r w:rsidRPr="00F81E82">
        <w:rPr>
          <w:rFonts w:cstheme="minorHAnsi"/>
          <w:bCs/>
        </w:rPr>
        <w:t>personnel. Fill</w:t>
      </w:r>
      <w:r w:rsidR="00C574E5" w:rsidRPr="00F81E82">
        <w:rPr>
          <w:rFonts w:cstheme="minorHAnsi"/>
          <w:bCs/>
        </w:rPr>
        <w:t xml:space="preserve"> </w:t>
      </w:r>
      <w:r w:rsidRPr="00F81E82">
        <w:rPr>
          <w:rFonts w:cstheme="minorHAnsi"/>
          <w:bCs/>
        </w:rPr>
        <w:t>stations shall be designed to</w:t>
      </w:r>
      <w:r w:rsidR="00C574E5" w:rsidRPr="00F81E82">
        <w:rPr>
          <w:rFonts w:cstheme="minorHAnsi"/>
          <w:bCs/>
        </w:rPr>
        <w:t xml:space="preserve"> </w:t>
      </w:r>
      <w:r w:rsidRPr="00F81E82">
        <w:rPr>
          <w:rFonts w:cstheme="minorHAnsi"/>
          <w:bCs/>
        </w:rPr>
        <w:t>prohibit filling of cylinders that are not enclosed</w:t>
      </w:r>
      <w:r w:rsidR="00C574E5" w:rsidRPr="00F81E82">
        <w:rPr>
          <w:rFonts w:cstheme="minorHAnsi"/>
          <w:bCs/>
        </w:rPr>
        <w:t xml:space="preserve"> </w:t>
      </w:r>
      <w:r w:rsidRPr="00F81E82">
        <w:rPr>
          <w:rFonts w:cstheme="minorHAnsi"/>
          <w:bCs/>
        </w:rPr>
        <w:t>within the containment area.</w:t>
      </w:r>
    </w:p>
    <w:p w14:paraId="18A5AAE9" w14:textId="49F70501" w:rsidR="00913EE3" w:rsidRPr="00F81E82" w:rsidRDefault="00913EE3" w:rsidP="00410DF8">
      <w:pPr>
        <w:autoSpaceDE w:val="0"/>
        <w:autoSpaceDN w:val="0"/>
        <w:adjustRightInd w:val="0"/>
        <w:spacing w:after="0" w:line="240" w:lineRule="auto"/>
        <w:ind w:left="1440"/>
        <w:rPr>
          <w:rFonts w:cstheme="minorHAnsi"/>
          <w:bCs/>
        </w:rPr>
      </w:pPr>
      <w:r w:rsidRPr="00F81E82">
        <w:rPr>
          <w:rFonts w:cstheme="minorHAnsi"/>
          <w:bCs/>
        </w:rPr>
        <w:t>Exception: Where required or approved by</w:t>
      </w:r>
      <w:r w:rsidR="00C574E5" w:rsidRPr="00F81E82">
        <w:rPr>
          <w:rFonts w:cstheme="minorHAnsi"/>
          <w:bCs/>
        </w:rPr>
        <w:t xml:space="preserve"> </w:t>
      </w:r>
      <w:r w:rsidRPr="00F81E82">
        <w:rPr>
          <w:rFonts w:cstheme="minorHAnsi"/>
          <w:bCs/>
        </w:rPr>
        <w:t>the fire chief, fill stations providing for the</w:t>
      </w:r>
      <w:r w:rsidR="00C574E5" w:rsidRPr="00F81E82">
        <w:rPr>
          <w:rFonts w:cstheme="minorHAnsi"/>
          <w:bCs/>
        </w:rPr>
        <w:t xml:space="preserve"> </w:t>
      </w:r>
      <w:r w:rsidRPr="00F81E82">
        <w:rPr>
          <w:rFonts w:cstheme="minorHAnsi"/>
          <w:bCs/>
        </w:rPr>
        <w:t>direct refilling of the fire fighters’ breathing</w:t>
      </w:r>
      <w:r w:rsidR="00C574E5" w:rsidRPr="00F81E82">
        <w:rPr>
          <w:rFonts w:cstheme="minorHAnsi"/>
          <w:bCs/>
        </w:rPr>
        <w:t xml:space="preserve"> </w:t>
      </w:r>
      <w:r w:rsidRPr="00F81E82">
        <w:rPr>
          <w:rFonts w:cstheme="minorHAnsi"/>
          <w:bCs/>
        </w:rPr>
        <w:t>air cylinders using Rapid Intervention</w:t>
      </w:r>
      <w:r w:rsidR="00C574E5" w:rsidRPr="00F81E82">
        <w:rPr>
          <w:rFonts w:cstheme="minorHAnsi"/>
          <w:bCs/>
        </w:rPr>
        <w:t xml:space="preserve"> </w:t>
      </w:r>
      <w:r w:rsidRPr="00F81E82">
        <w:rPr>
          <w:rFonts w:cstheme="minorHAnsi"/>
          <w:bCs/>
        </w:rPr>
        <w:t>Crew/Company Universal Air Connection</w:t>
      </w:r>
      <w:r w:rsidR="00C574E5" w:rsidRPr="00F81E82">
        <w:rPr>
          <w:rFonts w:cstheme="minorHAnsi"/>
          <w:bCs/>
        </w:rPr>
        <w:t xml:space="preserve"> </w:t>
      </w:r>
      <w:r w:rsidRPr="00F81E82">
        <w:rPr>
          <w:rFonts w:cstheme="minorHAnsi"/>
          <w:bCs/>
        </w:rPr>
        <w:t>(RIC/UAC) fittings shall be used in lieu of</w:t>
      </w:r>
      <w:r w:rsidR="00C574E5" w:rsidRPr="00F81E82">
        <w:rPr>
          <w:rFonts w:cstheme="minorHAnsi"/>
          <w:bCs/>
        </w:rPr>
        <w:t xml:space="preserve"> </w:t>
      </w:r>
      <w:r w:rsidRPr="00F81E82">
        <w:rPr>
          <w:rFonts w:cstheme="minorHAnsi"/>
          <w:bCs/>
        </w:rPr>
        <w:t>cylinder fill stations that utilize containment</w:t>
      </w:r>
      <w:r w:rsidR="00C574E5" w:rsidRPr="00F81E82">
        <w:rPr>
          <w:rFonts w:cstheme="minorHAnsi"/>
          <w:bCs/>
        </w:rPr>
        <w:t xml:space="preserve"> </w:t>
      </w:r>
      <w:r w:rsidRPr="00F81E82">
        <w:rPr>
          <w:rFonts w:cstheme="minorHAnsi"/>
          <w:bCs/>
        </w:rPr>
        <w:t>areas.</w:t>
      </w:r>
    </w:p>
    <w:p w14:paraId="2E69F07C" w14:textId="0BB9F9F7" w:rsidR="00913EE3" w:rsidRPr="00F81E82" w:rsidRDefault="00913EE3" w:rsidP="00410DF8">
      <w:pPr>
        <w:autoSpaceDE w:val="0"/>
        <w:autoSpaceDN w:val="0"/>
        <w:adjustRightInd w:val="0"/>
        <w:spacing w:after="0" w:line="240" w:lineRule="auto"/>
        <w:ind w:left="720"/>
        <w:rPr>
          <w:rFonts w:cstheme="minorHAnsi"/>
          <w:bCs/>
        </w:rPr>
      </w:pPr>
      <w:r w:rsidRPr="00F81E82">
        <w:rPr>
          <w:rFonts w:cstheme="minorHAnsi"/>
          <w:b/>
        </w:rPr>
        <w:t>L104.13.3 Cylinder refill rate</w:t>
      </w:r>
      <w:r w:rsidRPr="00F81E82">
        <w:rPr>
          <w:rFonts w:cstheme="minorHAnsi"/>
          <w:bCs/>
        </w:rPr>
        <w:t>. Fill stations shall be</w:t>
      </w:r>
      <w:r w:rsidR="00410DF8" w:rsidRPr="00F81E82">
        <w:rPr>
          <w:rFonts w:cstheme="minorHAnsi"/>
          <w:bCs/>
        </w:rPr>
        <w:t xml:space="preserve"> </w:t>
      </w:r>
      <w:r w:rsidRPr="00F81E82">
        <w:rPr>
          <w:rFonts w:cstheme="minorHAnsi"/>
          <w:bCs/>
        </w:rPr>
        <w:t>capable of simultaneously filling two or more empty</w:t>
      </w:r>
      <w:r w:rsidR="00410DF8" w:rsidRPr="00F81E82">
        <w:rPr>
          <w:rFonts w:cstheme="minorHAnsi"/>
          <w:bCs/>
        </w:rPr>
        <w:t xml:space="preserve"> </w:t>
      </w:r>
      <w:r w:rsidRPr="00F81E82">
        <w:rPr>
          <w:rFonts w:cstheme="minorHAnsi"/>
          <w:bCs/>
        </w:rPr>
        <w:t>breathing air cylinders equivalent to those used by the fire</w:t>
      </w:r>
      <w:r w:rsidR="00410DF8" w:rsidRPr="00F81E82">
        <w:rPr>
          <w:rFonts w:cstheme="minorHAnsi"/>
          <w:bCs/>
        </w:rPr>
        <w:t xml:space="preserve"> </w:t>
      </w:r>
      <w:r w:rsidRPr="00F81E82">
        <w:rPr>
          <w:rFonts w:cstheme="minorHAnsi"/>
          <w:bCs/>
        </w:rPr>
        <w:t>department to the cylinders’ design pressure within 2</w:t>
      </w:r>
      <w:r w:rsidR="00410DF8" w:rsidRPr="00F81E82">
        <w:rPr>
          <w:rFonts w:cstheme="minorHAnsi"/>
          <w:bCs/>
        </w:rPr>
        <w:t xml:space="preserve"> </w:t>
      </w:r>
      <w:r w:rsidRPr="00F81E82">
        <w:rPr>
          <w:rFonts w:cstheme="minorHAnsi"/>
          <w:bCs/>
        </w:rPr>
        <w:t>minutes.</w:t>
      </w:r>
    </w:p>
    <w:p w14:paraId="4F51D34E" w14:textId="04342D38"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lastRenderedPageBreak/>
        <w:t>L104.14 External mobile air connection</w:t>
      </w:r>
      <w:r w:rsidRPr="00F81E82">
        <w:rPr>
          <w:rFonts w:cstheme="minorHAnsi"/>
          <w:bCs/>
        </w:rPr>
        <w:t>. An external</w:t>
      </w:r>
      <w:r w:rsidR="00410DF8" w:rsidRPr="00F81E82">
        <w:rPr>
          <w:rFonts w:cstheme="minorHAnsi"/>
          <w:bCs/>
        </w:rPr>
        <w:t xml:space="preserve"> </w:t>
      </w:r>
      <w:r w:rsidRPr="00F81E82">
        <w:rPr>
          <w:rFonts w:cstheme="minorHAnsi"/>
          <w:bCs/>
        </w:rPr>
        <w:t>mobile air connection shall be provided for fire department</w:t>
      </w:r>
      <w:r w:rsidR="00410DF8" w:rsidRPr="00F81E82">
        <w:rPr>
          <w:rFonts w:cstheme="minorHAnsi"/>
          <w:bCs/>
        </w:rPr>
        <w:t xml:space="preserve"> </w:t>
      </w:r>
      <w:r w:rsidRPr="00F81E82">
        <w:rPr>
          <w:rFonts w:cstheme="minorHAnsi"/>
          <w:bCs/>
        </w:rPr>
        <w:t>mobile air apparatus where required by Section L104.5 to</w:t>
      </w:r>
      <w:r w:rsidR="00410DF8" w:rsidRPr="00F81E82">
        <w:rPr>
          <w:rFonts w:cstheme="minorHAnsi"/>
          <w:bCs/>
        </w:rPr>
        <w:t xml:space="preserve"> </w:t>
      </w:r>
      <w:r w:rsidRPr="00F81E82">
        <w:rPr>
          <w:rFonts w:cstheme="minorHAnsi"/>
          <w:bCs/>
        </w:rPr>
        <w:t>supply the system with breathing air.</w:t>
      </w:r>
    </w:p>
    <w:p w14:paraId="5BC8806E" w14:textId="28F70CB8" w:rsidR="00913EE3" w:rsidRPr="00F81E82" w:rsidRDefault="00913EE3" w:rsidP="00410DF8">
      <w:pPr>
        <w:autoSpaceDE w:val="0"/>
        <w:autoSpaceDN w:val="0"/>
        <w:adjustRightInd w:val="0"/>
        <w:spacing w:after="0" w:line="240" w:lineRule="auto"/>
        <w:ind w:left="720"/>
        <w:rPr>
          <w:rFonts w:cstheme="minorHAnsi"/>
          <w:bCs/>
        </w:rPr>
      </w:pPr>
      <w:r w:rsidRPr="00F81E82">
        <w:rPr>
          <w:rFonts w:cstheme="minorHAnsi"/>
          <w:b/>
        </w:rPr>
        <w:t>L104.14.1 Location</w:t>
      </w:r>
      <w:r w:rsidRPr="00F81E82">
        <w:rPr>
          <w:rFonts w:cstheme="minorHAnsi"/>
          <w:bCs/>
        </w:rPr>
        <w:t>. The location of the external mobile</w:t>
      </w:r>
      <w:r w:rsidR="00410DF8" w:rsidRPr="00F81E82">
        <w:rPr>
          <w:rFonts w:cstheme="minorHAnsi"/>
          <w:bCs/>
        </w:rPr>
        <w:t xml:space="preserve"> </w:t>
      </w:r>
      <w:r w:rsidRPr="00F81E82">
        <w:rPr>
          <w:rFonts w:cstheme="minorHAnsi"/>
          <w:bCs/>
        </w:rPr>
        <w:t>air connection shall be accessible to mobile air apparatus</w:t>
      </w:r>
      <w:r w:rsidR="00410DF8" w:rsidRPr="00F81E82">
        <w:rPr>
          <w:rFonts w:cstheme="minorHAnsi"/>
          <w:bCs/>
        </w:rPr>
        <w:t xml:space="preserve"> </w:t>
      </w:r>
      <w:r w:rsidRPr="00F81E82">
        <w:rPr>
          <w:rFonts w:cstheme="minorHAnsi"/>
          <w:bCs/>
        </w:rPr>
        <w:t>and approved by the fire code official.</w:t>
      </w:r>
    </w:p>
    <w:p w14:paraId="322E1336" w14:textId="123F737B" w:rsidR="00913EE3" w:rsidRPr="00F81E82" w:rsidRDefault="00913EE3" w:rsidP="00410DF8">
      <w:pPr>
        <w:autoSpaceDE w:val="0"/>
        <w:autoSpaceDN w:val="0"/>
        <w:adjustRightInd w:val="0"/>
        <w:spacing w:after="0" w:line="240" w:lineRule="auto"/>
        <w:ind w:left="720"/>
        <w:rPr>
          <w:rFonts w:cstheme="minorHAnsi"/>
          <w:bCs/>
        </w:rPr>
      </w:pPr>
      <w:r w:rsidRPr="00F81E82">
        <w:rPr>
          <w:rFonts w:cstheme="minorHAnsi"/>
          <w:b/>
        </w:rPr>
        <w:t>L104.14.2 Protection from vehicles</w:t>
      </w:r>
      <w:r w:rsidRPr="00F81E82">
        <w:rPr>
          <w:rFonts w:cstheme="minorHAnsi"/>
          <w:bCs/>
        </w:rPr>
        <w:t>. A means of vehicle</w:t>
      </w:r>
      <w:r w:rsidR="00410DF8" w:rsidRPr="00F81E82">
        <w:rPr>
          <w:rFonts w:cstheme="minorHAnsi"/>
          <w:bCs/>
        </w:rPr>
        <w:t xml:space="preserve"> </w:t>
      </w:r>
      <w:r w:rsidRPr="00F81E82">
        <w:rPr>
          <w:rFonts w:cstheme="minorHAnsi"/>
          <w:bCs/>
        </w:rPr>
        <w:t>impact protection in accordance with Section 312 shall be</w:t>
      </w:r>
      <w:r w:rsidR="00410DF8" w:rsidRPr="00F81E82">
        <w:rPr>
          <w:rFonts w:cstheme="minorHAnsi"/>
          <w:bCs/>
        </w:rPr>
        <w:t xml:space="preserve"> </w:t>
      </w:r>
      <w:r w:rsidRPr="00F81E82">
        <w:rPr>
          <w:rFonts w:cstheme="minorHAnsi"/>
          <w:bCs/>
        </w:rPr>
        <w:t>provided to protect mobile air connections that are subject</w:t>
      </w:r>
      <w:r w:rsidR="00410DF8" w:rsidRPr="00F81E82">
        <w:rPr>
          <w:rFonts w:cstheme="minorHAnsi"/>
          <w:bCs/>
        </w:rPr>
        <w:t xml:space="preserve"> </w:t>
      </w:r>
      <w:r w:rsidRPr="00F81E82">
        <w:rPr>
          <w:rFonts w:cstheme="minorHAnsi"/>
          <w:bCs/>
        </w:rPr>
        <w:t>to vehicular impact.</w:t>
      </w:r>
    </w:p>
    <w:p w14:paraId="016A9F4C" w14:textId="05FB394C" w:rsidR="00913EE3" w:rsidRPr="00F81E82" w:rsidRDefault="00913EE3" w:rsidP="00410DF8">
      <w:pPr>
        <w:autoSpaceDE w:val="0"/>
        <w:autoSpaceDN w:val="0"/>
        <w:adjustRightInd w:val="0"/>
        <w:spacing w:after="0" w:line="240" w:lineRule="auto"/>
        <w:ind w:left="720"/>
        <w:rPr>
          <w:rFonts w:cstheme="minorHAnsi"/>
          <w:bCs/>
        </w:rPr>
      </w:pPr>
      <w:r w:rsidRPr="00F81E82">
        <w:rPr>
          <w:rFonts w:cstheme="minorHAnsi"/>
          <w:b/>
        </w:rPr>
        <w:t>L104.14.3 Clear space around connections</w:t>
      </w:r>
      <w:r w:rsidRPr="00F81E82">
        <w:rPr>
          <w:rFonts w:cstheme="minorHAnsi"/>
          <w:bCs/>
        </w:rPr>
        <w:t>. A working</w:t>
      </w:r>
      <w:r w:rsidR="00410DF8" w:rsidRPr="00F81E82">
        <w:rPr>
          <w:rFonts w:cstheme="minorHAnsi"/>
          <w:bCs/>
        </w:rPr>
        <w:t xml:space="preserve"> </w:t>
      </w:r>
      <w:r w:rsidRPr="00F81E82">
        <w:rPr>
          <w:rFonts w:cstheme="minorHAnsi"/>
          <w:bCs/>
        </w:rPr>
        <w:t>space of not less than 36 inches (914 mm) in width, 36</w:t>
      </w:r>
      <w:r w:rsidR="00410DF8" w:rsidRPr="00F81E82">
        <w:rPr>
          <w:rFonts w:cstheme="minorHAnsi"/>
          <w:bCs/>
        </w:rPr>
        <w:t xml:space="preserve"> </w:t>
      </w:r>
      <w:r w:rsidRPr="00F81E82">
        <w:rPr>
          <w:rFonts w:cstheme="minorHAnsi"/>
          <w:bCs/>
        </w:rPr>
        <w:t>inches (914 mm) in depth and 78 inches (1981 mm) in</w:t>
      </w:r>
      <w:r w:rsidR="00410DF8" w:rsidRPr="00F81E82">
        <w:rPr>
          <w:rFonts w:cstheme="minorHAnsi"/>
          <w:bCs/>
        </w:rPr>
        <w:t xml:space="preserve"> </w:t>
      </w:r>
      <w:r w:rsidRPr="00F81E82">
        <w:rPr>
          <w:rFonts w:cstheme="minorHAnsi"/>
          <w:bCs/>
        </w:rPr>
        <w:t>height shall be provided and maintained</w:t>
      </w:r>
      <w:r w:rsidR="00410DF8" w:rsidRPr="00F81E82">
        <w:rPr>
          <w:rFonts w:cstheme="minorHAnsi"/>
          <w:bCs/>
        </w:rPr>
        <w:t xml:space="preserve"> </w:t>
      </w:r>
      <w:r w:rsidRPr="00F81E82">
        <w:rPr>
          <w:rFonts w:cstheme="minorHAnsi"/>
          <w:bCs/>
        </w:rPr>
        <w:t>in front of and to</w:t>
      </w:r>
      <w:r w:rsidR="00410DF8" w:rsidRPr="00F81E82">
        <w:rPr>
          <w:rFonts w:cstheme="minorHAnsi"/>
          <w:bCs/>
        </w:rPr>
        <w:t xml:space="preserve"> </w:t>
      </w:r>
      <w:r w:rsidRPr="00F81E82">
        <w:rPr>
          <w:rFonts w:cstheme="minorHAnsi"/>
          <w:bCs/>
        </w:rPr>
        <w:t>the sides of external mobile air connections.</w:t>
      </w:r>
    </w:p>
    <w:p w14:paraId="66252FD7" w14:textId="00D4B652"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L104.15 Air-monitoring system</w:t>
      </w:r>
      <w:r w:rsidRPr="00F81E82">
        <w:rPr>
          <w:rFonts w:cstheme="minorHAnsi"/>
          <w:bCs/>
        </w:rPr>
        <w:t>. An approved air-monitoring</w:t>
      </w:r>
      <w:r w:rsidR="002C5DC6" w:rsidRPr="00F81E82">
        <w:rPr>
          <w:rFonts w:cstheme="minorHAnsi"/>
          <w:bCs/>
        </w:rPr>
        <w:t xml:space="preserve"> </w:t>
      </w:r>
      <w:r w:rsidRPr="00F81E82">
        <w:rPr>
          <w:rFonts w:cstheme="minorHAnsi"/>
          <w:bCs/>
        </w:rPr>
        <w:t>system shall be provided. The system shall automatically</w:t>
      </w:r>
      <w:r w:rsidR="002C5DC6" w:rsidRPr="00F81E82">
        <w:rPr>
          <w:rFonts w:cstheme="minorHAnsi"/>
          <w:bCs/>
        </w:rPr>
        <w:t xml:space="preserve"> </w:t>
      </w:r>
      <w:r w:rsidRPr="00F81E82">
        <w:rPr>
          <w:rFonts w:cstheme="minorHAnsi"/>
          <w:bCs/>
        </w:rPr>
        <w:t>monitor air quality, moisture and pressure on a continual</w:t>
      </w:r>
      <w:r w:rsidR="002C5DC6" w:rsidRPr="00F81E82">
        <w:rPr>
          <w:rFonts w:cstheme="minorHAnsi"/>
          <w:bCs/>
        </w:rPr>
        <w:t xml:space="preserve"> </w:t>
      </w:r>
      <w:r w:rsidRPr="00F81E82">
        <w:rPr>
          <w:rFonts w:cstheme="minorHAnsi"/>
          <w:bCs/>
        </w:rPr>
        <w:t>basis. The air-monitoring system shall be equipped with not</w:t>
      </w:r>
      <w:r w:rsidR="002C5DC6" w:rsidRPr="00F81E82">
        <w:rPr>
          <w:rFonts w:cstheme="minorHAnsi"/>
          <w:bCs/>
        </w:rPr>
        <w:t xml:space="preserve"> </w:t>
      </w:r>
      <w:r w:rsidRPr="00F81E82">
        <w:rPr>
          <w:rFonts w:cstheme="minorHAnsi"/>
          <w:bCs/>
        </w:rPr>
        <w:t>less than two content analyzers capable of detecting carbon</w:t>
      </w:r>
      <w:r w:rsidR="002C5DC6" w:rsidRPr="00F81E82">
        <w:rPr>
          <w:rFonts w:cstheme="minorHAnsi"/>
          <w:bCs/>
        </w:rPr>
        <w:t xml:space="preserve"> </w:t>
      </w:r>
      <w:r w:rsidRPr="00F81E82">
        <w:rPr>
          <w:rFonts w:cstheme="minorHAnsi"/>
          <w:bCs/>
        </w:rPr>
        <w:t>monoxide, carbon dioxide, nitrogen, oxygen, moisture and</w:t>
      </w:r>
      <w:r w:rsidR="002C5DC6" w:rsidRPr="00F81E82">
        <w:rPr>
          <w:rFonts w:cstheme="minorHAnsi"/>
          <w:bCs/>
        </w:rPr>
        <w:t xml:space="preserve"> </w:t>
      </w:r>
      <w:r w:rsidRPr="00F81E82">
        <w:rPr>
          <w:rFonts w:cstheme="minorHAnsi"/>
          <w:bCs/>
        </w:rPr>
        <w:t>hydrocarbons.</w:t>
      </w:r>
    </w:p>
    <w:p w14:paraId="052E9F36" w14:textId="5349E9EF"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
        </w:rPr>
        <w:t>L104.15.1 Alarm conditions</w:t>
      </w:r>
      <w:r w:rsidRPr="00F81E82">
        <w:rPr>
          <w:rFonts w:cstheme="minorHAnsi"/>
          <w:bCs/>
        </w:rPr>
        <w:t>. The air-monitoring system</w:t>
      </w:r>
      <w:r w:rsidR="002C5DC6" w:rsidRPr="00F81E82">
        <w:rPr>
          <w:rFonts w:cstheme="minorHAnsi"/>
          <w:bCs/>
        </w:rPr>
        <w:t xml:space="preserve"> </w:t>
      </w:r>
      <w:r w:rsidRPr="00F81E82">
        <w:rPr>
          <w:rFonts w:cstheme="minorHAnsi"/>
          <w:bCs/>
        </w:rPr>
        <w:t>shall transmit a supervisory signal when any of</w:t>
      </w:r>
      <w:r w:rsidR="002C5DC6" w:rsidRPr="00F81E82">
        <w:rPr>
          <w:rFonts w:cstheme="minorHAnsi"/>
          <w:bCs/>
        </w:rPr>
        <w:t xml:space="preserve"> </w:t>
      </w:r>
      <w:r w:rsidRPr="00F81E82">
        <w:rPr>
          <w:rFonts w:cstheme="minorHAnsi"/>
          <w:bCs/>
        </w:rPr>
        <w:t>the</w:t>
      </w:r>
      <w:r w:rsidR="002C5DC6" w:rsidRPr="00F81E82">
        <w:rPr>
          <w:rFonts w:cstheme="minorHAnsi"/>
          <w:bCs/>
        </w:rPr>
        <w:t xml:space="preserve"> </w:t>
      </w:r>
      <w:r w:rsidRPr="00F81E82">
        <w:rPr>
          <w:rFonts w:cstheme="minorHAnsi"/>
          <w:bCs/>
        </w:rPr>
        <w:t>following levels are detected:</w:t>
      </w:r>
    </w:p>
    <w:p w14:paraId="689E82C7" w14:textId="77777777"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1. Carbon monoxide exceeds 5 ppm.</w:t>
      </w:r>
    </w:p>
    <w:p w14:paraId="240BF3EC" w14:textId="77777777"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2. Carbon dioxide exceeds 1,000 ppm.</w:t>
      </w:r>
    </w:p>
    <w:p w14:paraId="0C0D7374" w14:textId="01AFC359"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3. An oxygen level below 19.5 percent or above 23.5</w:t>
      </w:r>
      <w:r w:rsidR="002C5DC6" w:rsidRPr="00F81E82">
        <w:rPr>
          <w:rFonts w:cstheme="minorHAnsi"/>
          <w:bCs/>
        </w:rPr>
        <w:t xml:space="preserve"> </w:t>
      </w:r>
      <w:r w:rsidRPr="00F81E82">
        <w:rPr>
          <w:rFonts w:cstheme="minorHAnsi"/>
          <w:bCs/>
        </w:rPr>
        <w:t>percent.</w:t>
      </w:r>
    </w:p>
    <w:p w14:paraId="20808A39" w14:textId="6455B237"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4. A nitrogen level below 75 percent or above 81</w:t>
      </w:r>
      <w:r w:rsidR="002C5DC6" w:rsidRPr="00F81E82">
        <w:rPr>
          <w:rFonts w:cstheme="minorHAnsi"/>
          <w:bCs/>
        </w:rPr>
        <w:t xml:space="preserve"> </w:t>
      </w:r>
      <w:r w:rsidRPr="00F81E82">
        <w:rPr>
          <w:rFonts w:cstheme="minorHAnsi"/>
          <w:bCs/>
        </w:rPr>
        <w:t>percent.</w:t>
      </w:r>
    </w:p>
    <w:p w14:paraId="7DD88E2F" w14:textId="7117173D"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5. Hydrocarbon (condensed) content exceeds 5 milligrams</w:t>
      </w:r>
      <w:r w:rsidR="002C5DC6" w:rsidRPr="00F81E82">
        <w:rPr>
          <w:rFonts w:cstheme="minorHAnsi"/>
          <w:bCs/>
        </w:rPr>
        <w:t xml:space="preserve"> </w:t>
      </w:r>
      <w:r w:rsidRPr="00F81E82">
        <w:rPr>
          <w:rFonts w:cstheme="minorHAnsi"/>
          <w:bCs/>
        </w:rPr>
        <w:t>per cubic meter of air.</w:t>
      </w:r>
    </w:p>
    <w:p w14:paraId="0EB65D55" w14:textId="37DCAFAC"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6. The moisture concentration exceeds 24 ppm by</w:t>
      </w:r>
      <w:r w:rsidR="002C5DC6" w:rsidRPr="00F81E82">
        <w:rPr>
          <w:rFonts w:cstheme="minorHAnsi"/>
          <w:bCs/>
        </w:rPr>
        <w:t xml:space="preserve"> </w:t>
      </w:r>
      <w:r w:rsidRPr="00F81E82">
        <w:rPr>
          <w:rFonts w:cstheme="minorHAnsi"/>
          <w:bCs/>
        </w:rPr>
        <w:t>volume.</w:t>
      </w:r>
    </w:p>
    <w:p w14:paraId="50008500" w14:textId="0F0EE0AE"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7. The pressure falls below 90 percent of the maintenance</w:t>
      </w:r>
      <w:r w:rsidR="002C5DC6" w:rsidRPr="00F81E82">
        <w:rPr>
          <w:rFonts w:cstheme="minorHAnsi"/>
          <w:bCs/>
        </w:rPr>
        <w:t xml:space="preserve"> </w:t>
      </w:r>
      <w:r w:rsidRPr="00F81E82">
        <w:rPr>
          <w:rFonts w:cstheme="minorHAnsi"/>
          <w:bCs/>
        </w:rPr>
        <w:t>pressure specified in Section L104.3.</w:t>
      </w:r>
    </w:p>
    <w:p w14:paraId="476A6BF7" w14:textId="682CE3F3"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
        </w:rPr>
        <w:t>L104.15.2 Alarm supervision</w:t>
      </w:r>
      <w:r w:rsidRPr="00F81E82">
        <w:rPr>
          <w:rFonts w:cstheme="minorHAnsi"/>
          <w:bCs/>
        </w:rPr>
        <w:t>, monitoring and notification.</w:t>
      </w:r>
      <w:r w:rsidR="002C5DC6" w:rsidRPr="00F81E82">
        <w:rPr>
          <w:rFonts w:cstheme="minorHAnsi"/>
          <w:bCs/>
        </w:rPr>
        <w:t xml:space="preserve"> </w:t>
      </w:r>
      <w:r w:rsidRPr="00F81E82">
        <w:rPr>
          <w:rFonts w:cstheme="minorHAnsi"/>
          <w:bCs/>
        </w:rPr>
        <w:t xml:space="preserve">The air-monitoring system shall be </w:t>
      </w:r>
      <w:proofErr w:type="gramStart"/>
      <w:r w:rsidRPr="00F81E82">
        <w:rPr>
          <w:rFonts w:cstheme="minorHAnsi"/>
          <w:bCs/>
        </w:rPr>
        <w:t>electrically</w:t>
      </w:r>
      <w:proofErr w:type="gramEnd"/>
    </w:p>
    <w:p w14:paraId="66BECD08" w14:textId="5357DA34"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supervised and monitored by an approved supervising</w:t>
      </w:r>
      <w:r w:rsidR="002C5DC6" w:rsidRPr="00F81E82">
        <w:rPr>
          <w:rFonts w:cstheme="minorHAnsi"/>
          <w:bCs/>
        </w:rPr>
        <w:t xml:space="preserve"> </w:t>
      </w:r>
      <w:r w:rsidRPr="00F81E82">
        <w:rPr>
          <w:rFonts w:cstheme="minorHAnsi"/>
          <w:bCs/>
        </w:rPr>
        <w:t>station, or where approved, shall initiate audible and</w:t>
      </w:r>
      <w:r w:rsidR="002C5DC6" w:rsidRPr="00F81E82">
        <w:rPr>
          <w:rFonts w:cstheme="minorHAnsi"/>
          <w:bCs/>
        </w:rPr>
        <w:t xml:space="preserve"> </w:t>
      </w:r>
      <w:r w:rsidRPr="00F81E82">
        <w:rPr>
          <w:rFonts w:cstheme="minorHAnsi"/>
          <w:bCs/>
        </w:rPr>
        <w:t>visual supervisory signals at a constantly attended</w:t>
      </w:r>
      <w:r w:rsidR="002C5DC6" w:rsidRPr="00F81E82">
        <w:rPr>
          <w:rFonts w:cstheme="minorHAnsi"/>
          <w:bCs/>
        </w:rPr>
        <w:t xml:space="preserve"> </w:t>
      </w:r>
      <w:r w:rsidRPr="00F81E82">
        <w:rPr>
          <w:rFonts w:cstheme="minorHAnsi"/>
          <w:bCs/>
        </w:rPr>
        <w:t>location.</w:t>
      </w:r>
    </w:p>
    <w:p w14:paraId="4D29EFE8" w14:textId="6EE7C046"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
        </w:rPr>
        <w:t>L104.15.3 Air quality status display</w:t>
      </w:r>
      <w:r w:rsidRPr="00F81E82">
        <w:rPr>
          <w:rFonts w:cstheme="minorHAnsi"/>
          <w:bCs/>
        </w:rPr>
        <w:t>. Air quality status</w:t>
      </w:r>
      <w:r w:rsidR="002C5DC6" w:rsidRPr="00F81E82">
        <w:rPr>
          <w:rFonts w:cstheme="minorHAnsi"/>
          <w:bCs/>
        </w:rPr>
        <w:t xml:space="preserve"> </w:t>
      </w:r>
      <w:r w:rsidRPr="00F81E82">
        <w:rPr>
          <w:rFonts w:cstheme="minorHAnsi"/>
          <w:bCs/>
        </w:rPr>
        <w:t>shall be visually displayed at the external mobile air</w:t>
      </w:r>
      <w:r w:rsidR="002C5DC6" w:rsidRPr="00F81E82">
        <w:rPr>
          <w:rFonts w:cstheme="minorHAnsi"/>
          <w:bCs/>
        </w:rPr>
        <w:t xml:space="preserve"> </w:t>
      </w:r>
      <w:r w:rsidRPr="00F81E82">
        <w:rPr>
          <w:rFonts w:cstheme="minorHAnsi"/>
          <w:bCs/>
        </w:rPr>
        <w:t>connection required by Section L104.14.</w:t>
      </w:r>
    </w:p>
    <w:p w14:paraId="369B102B" w14:textId="77777777" w:rsidR="00410DF8" w:rsidRPr="00F81E82" w:rsidRDefault="00410DF8" w:rsidP="00913EE3">
      <w:pPr>
        <w:autoSpaceDE w:val="0"/>
        <w:autoSpaceDN w:val="0"/>
        <w:adjustRightInd w:val="0"/>
        <w:spacing w:after="0" w:line="240" w:lineRule="auto"/>
        <w:rPr>
          <w:rFonts w:cstheme="minorHAnsi"/>
          <w:bCs/>
        </w:rPr>
      </w:pPr>
    </w:p>
    <w:p w14:paraId="67519088" w14:textId="16FAE4C0" w:rsidR="00913EE3" w:rsidRPr="00F81E82" w:rsidRDefault="00913EE3" w:rsidP="00913EE3">
      <w:pPr>
        <w:autoSpaceDE w:val="0"/>
        <w:autoSpaceDN w:val="0"/>
        <w:adjustRightInd w:val="0"/>
        <w:spacing w:after="0" w:line="240" w:lineRule="auto"/>
        <w:rPr>
          <w:rFonts w:cstheme="minorHAnsi"/>
          <w:b/>
        </w:rPr>
      </w:pPr>
      <w:r w:rsidRPr="00F81E82">
        <w:rPr>
          <w:rFonts w:cstheme="minorHAnsi"/>
          <w:b/>
        </w:rPr>
        <w:t>SECTION L105</w:t>
      </w:r>
      <w:r w:rsidR="00410DF8" w:rsidRPr="00F81E82">
        <w:rPr>
          <w:rFonts w:cstheme="minorHAnsi"/>
          <w:b/>
        </w:rPr>
        <w:t xml:space="preserve"> </w:t>
      </w:r>
      <w:r w:rsidRPr="00F81E82">
        <w:rPr>
          <w:rFonts w:cstheme="minorHAnsi"/>
          <w:b/>
        </w:rPr>
        <w:t>ACCEPTANCE TESTS</w:t>
      </w:r>
    </w:p>
    <w:p w14:paraId="6FD3A735" w14:textId="5D153E1B"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L105.1 Acceptance tests</w:t>
      </w:r>
      <w:r w:rsidRPr="00F81E82">
        <w:rPr>
          <w:rFonts w:cstheme="minorHAnsi"/>
          <w:bCs/>
        </w:rPr>
        <w:t>. Upon completion of the installation,</w:t>
      </w:r>
      <w:r w:rsidR="002C5DC6" w:rsidRPr="00F81E82">
        <w:rPr>
          <w:rFonts w:cstheme="minorHAnsi"/>
          <w:bCs/>
        </w:rPr>
        <w:t xml:space="preserve"> </w:t>
      </w:r>
      <w:r w:rsidRPr="00F81E82">
        <w:rPr>
          <w:rFonts w:cstheme="minorHAnsi"/>
          <w:bCs/>
        </w:rPr>
        <w:t>a FARS shall be acceptance tested to verify compliance</w:t>
      </w:r>
      <w:r w:rsidR="002C5DC6" w:rsidRPr="00F81E82">
        <w:rPr>
          <w:rFonts w:cstheme="minorHAnsi"/>
          <w:bCs/>
        </w:rPr>
        <w:t xml:space="preserve"> </w:t>
      </w:r>
      <w:r w:rsidRPr="00F81E82">
        <w:rPr>
          <w:rFonts w:cstheme="minorHAnsi"/>
          <w:bCs/>
        </w:rPr>
        <w:t>with equipment manufacturer’s instructions and design</w:t>
      </w:r>
      <w:r w:rsidR="002C5DC6" w:rsidRPr="00F81E82">
        <w:rPr>
          <w:rFonts w:cstheme="minorHAnsi"/>
          <w:bCs/>
        </w:rPr>
        <w:t xml:space="preserve"> </w:t>
      </w:r>
      <w:r w:rsidRPr="00F81E82">
        <w:rPr>
          <w:rFonts w:cstheme="minorHAnsi"/>
          <w:bCs/>
        </w:rPr>
        <w:t>documents. Oversight of the acceptance tests shall be</w:t>
      </w:r>
      <w:r w:rsidR="002C5DC6" w:rsidRPr="00F81E82">
        <w:rPr>
          <w:rFonts w:cstheme="minorHAnsi"/>
          <w:bCs/>
        </w:rPr>
        <w:t xml:space="preserve"> </w:t>
      </w:r>
      <w:r w:rsidRPr="00F81E82">
        <w:rPr>
          <w:rFonts w:cstheme="minorHAnsi"/>
          <w:bCs/>
        </w:rPr>
        <w:t>provided by a registered design professional. Acceptance</w:t>
      </w:r>
      <w:r w:rsidR="002C5DC6" w:rsidRPr="00F81E82">
        <w:rPr>
          <w:rFonts w:cstheme="minorHAnsi"/>
          <w:bCs/>
        </w:rPr>
        <w:t xml:space="preserve"> </w:t>
      </w:r>
      <w:r w:rsidRPr="00F81E82">
        <w:rPr>
          <w:rFonts w:cstheme="minorHAnsi"/>
          <w:bCs/>
        </w:rPr>
        <w:t>testing shall include all of the following:</w:t>
      </w:r>
    </w:p>
    <w:p w14:paraId="3F914E43" w14:textId="381DC0E2"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1. A pneumatic test in accordance with ASME B31.3 of</w:t>
      </w:r>
      <w:r w:rsidR="002C5DC6" w:rsidRPr="00F81E82">
        <w:rPr>
          <w:rFonts w:cstheme="minorHAnsi"/>
          <w:bCs/>
        </w:rPr>
        <w:t xml:space="preserve"> </w:t>
      </w:r>
      <w:r w:rsidRPr="00F81E82">
        <w:rPr>
          <w:rFonts w:cstheme="minorHAnsi"/>
          <w:bCs/>
        </w:rPr>
        <w:t>the complete system at a minimum test pressure of</w:t>
      </w:r>
      <w:r w:rsidR="002C5DC6" w:rsidRPr="00F81E82">
        <w:rPr>
          <w:rFonts w:cstheme="minorHAnsi"/>
          <w:bCs/>
        </w:rPr>
        <w:t xml:space="preserve"> </w:t>
      </w:r>
      <w:r w:rsidRPr="00F81E82">
        <w:rPr>
          <w:rFonts w:cstheme="minorHAnsi"/>
          <w:bCs/>
        </w:rPr>
        <w:t>110 percent of the system design pressure using oil</w:t>
      </w:r>
      <w:r w:rsidR="002C5DC6" w:rsidRPr="00F81E82">
        <w:rPr>
          <w:rFonts w:cstheme="minorHAnsi"/>
          <w:bCs/>
        </w:rPr>
        <w:t>-</w:t>
      </w:r>
      <w:r w:rsidRPr="00F81E82">
        <w:rPr>
          <w:rFonts w:cstheme="minorHAnsi"/>
          <w:bCs/>
        </w:rPr>
        <w:t>free</w:t>
      </w:r>
      <w:r w:rsidR="002C5DC6" w:rsidRPr="00F81E82">
        <w:rPr>
          <w:rFonts w:cstheme="minorHAnsi"/>
          <w:bCs/>
        </w:rPr>
        <w:t xml:space="preserve"> </w:t>
      </w:r>
      <w:r w:rsidRPr="00F81E82">
        <w:rPr>
          <w:rFonts w:cstheme="minorHAnsi"/>
          <w:bCs/>
        </w:rPr>
        <w:t>dry air, nitrogen or argon shall be conducted.</w:t>
      </w:r>
      <w:r w:rsidR="002C5DC6" w:rsidRPr="00F81E82">
        <w:rPr>
          <w:rFonts w:cstheme="minorHAnsi"/>
          <w:bCs/>
        </w:rPr>
        <w:t xml:space="preserve"> </w:t>
      </w:r>
      <w:r w:rsidRPr="00F81E82">
        <w:rPr>
          <w:rFonts w:cstheme="minorHAnsi"/>
          <w:bCs/>
        </w:rPr>
        <w:t>Test pressure shall be maintained for not less than 24</w:t>
      </w:r>
      <w:r w:rsidR="002C5DC6" w:rsidRPr="00F81E82">
        <w:rPr>
          <w:rFonts w:cstheme="minorHAnsi"/>
          <w:bCs/>
        </w:rPr>
        <w:t xml:space="preserve"> </w:t>
      </w:r>
      <w:r w:rsidRPr="00F81E82">
        <w:rPr>
          <w:rFonts w:cstheme="minorHAnsi"/>
          <w:bCs/>
        </w:rPr>
        <w:t>hours. During this test, all fittings, joints and system</w:t>
      </w:r>
      <w:r w:rsidR="002C5DC6" w:rsidRPr="00F81E82">
        <w:rPr>
          <w:rFonts w:cstheme="minorHAnsi"/>
          <w:bCs/>
        </w:rPr>
        <w:t xml:space="preserve"> </w:t>
      </w:r>
      <w:r w:rsidRPr="00F81E82">
        <w:rPr>
          <w:rFonts w:cstheme="minorHAnsi"/>
          <w:bCs/>
        </w:rPr>
        <w:t>components shall be inspected for leaks. Defects in</w:t>
      </w:r>
      <w:r w:rsidR="002C5DC6" w:rsidRPr="00F81E82">
        <w:rPr>
          <w:rFonts w:cstheme="minorHAnsi"/>
          <w:bCs/>
        </w:rPr>
        <w:t xml:space="preserve"> </w:t>
      </w:r>
      <w:r w:rsidRPr="00F81E82">
        <w:rPr>
          <w:rFonts w:cstheme="minorHAnsi"/>
          <w:bCs/>
        </w:rPr>
        <w:t>the system or leaks detected shall be documented and</w:t>
      </w:r>
      <w:r w:rsidR="002C5DC6" w:rsidRPr="00F81E82">
        <w:rPr>
          <w:rFonts w:cstheme="minorHAnsi"/>
          <w:bCs/>
        </w:rPr>
        <w:t xml:space="preserve"> </w:t>
      </w:r>
      <w:r w:rsidRPr="00F81E82">
        <w:rPr>
          <w:rFonts w:cstheme="minorHAnsi"/>
          <w:bCs/>
        </w:rPr>
        <w:t>repaired.</w:t>
      </w:r>
    </w:p>
    <w:p w14:paraId="64F03467" w14:textId="64B22E19"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2. A cylinder-filling performance test shall be</w:t>
      </w:r>
      <w:r w:rsidR="002C5DC6" w:rsidRPr="00F81E82">
        <w:rPr>
          <w:rFonts w:cstheme="minorHAnsi"/>
          <w:bCs/>
        </w:rPr>
        <w:t xml:space="preserve"> </w:t>
      </w:r>
      <w:r w:rsidRPr="00F81E82">
        <w:rPr>
          <w:rFonts w:cstheme="minorHAnsi"/>
          <w:bCs/>
        </w:rPr>
        <w:t>conducted to verify compliance with the required</w:t>
      </w:r>
      <w:r w:rsidR="002C5DC6" w:rsidRPr="00F81E82">
        <w:rPr>
          <w:rFonts w:cstheme="minorHAnsi"/>
          <w:bCs/>
        </w:rPr>
        <w:t xml:space="preserve"> </w:t>
      </w:r>
      <w:r w:rsidRPr="00F81E82">
        <w:rPr>
          <w:rFonts w:cstheme="minorHAnsi"/>
          <w:bCs/>
        </w:rPr>
        <w:t>breathing air cylinder refill rate from the exterior</w:t>
      </w:r>
      <w:r w:rsidR="002C5DC6" w:rsidRPr="00F81E82">
        <w:rPr>
          <w:rFonts w:cstheme="minorHAnsi"/>
          <w:bCs/>
        </w:rPr>
        <w:t xml:space="preserve"> </w:t>
      </w:r>
      <w:r w:rsidRPr="00F81E82">
        <w:rPr>
          <w:rFonts w:cstheme="minorHAnsi"/>
          <w:bCs/>
        </w:rPr>
        <w:t>mobile air connection and, where provided, a stored</w:t>
      </w:r>
      <w:r w:rsidR="002C5DC6" w:rsidRPr="00F81E82">
        <w:rPr>
          <w:rFonts w:cstheme="minorHAnsi"/>
          <w:bCs/>
        </w:rPr>
        <w:t xml:space="preserve"> </w:t>
      </w:r>
      <w:r w:rsidRPr="00F81E82">
        <w:rPr>
          <w:rFonts w:cstheme="minorHAnsi"/>
          <w:bCs/>
        </w:rPr>
        <w:t>air pressure supply system.</w:t>
      </w:r>
    </w:p>
    <w:p w14:paraId="0C66552D" w14:textId="56473286"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3. The air quality monitoring system shall be tested to</w:t>
      </w:r>
      <w:r w:rsidR="002C5DC6" w:rsidRPr="00F81E82">
        <w:rPr>
          <w:rFonts w:cstheme="minorHAnsi"/>
          <w:bCs/>
        </w:rPr>
        <w:t xml:space="preserve"> </w:t>
      </w:r>
      <w:r w:rsidRPr="00F81E82">
        <w:rPr>
          <w:rFonts w:cstheme="minorHAnsi"/>
          <w:bCs/>
        </w:rPr>
        <w:t>verify both of the following conditions:</w:t>
      </w:r>
    </w:p>
    <w:p w14:paraId="071F45B5" w14:textId="76FBE3CF" w:rsidR="00913EE3" w:rsidRPr="00F81E82" w:rsidRDefault="00913EE3" w:rsidP="002C5DC6">
      <w:pPr>
        <w:autoSpaceDE w:val="0"/>
        <w:autoSpaceDN w:val="0"/>
        <w:adjustRightInd w:val="0"/>
        <w:spacing w:after="0" w:line="240" w:lineRule="auto"/>
        <w:ind w:left="1440"/>
        <w:rPr>
          <w:rFonts w:cstheme="minorHAnsi"/>
          <w:bCs/>
        </w:rPr>
      </w:pPr>
      <w:r w:rsidRPr="00F81E82">
        <w:rPr>
          <w:rFonts w:cstheme="minorHAnsi"/>
          <w:bCs/>
        </w:rPr>
        <w:t>3.1. Visual indicators required by Section</w:t>
      </w:r>
      <w:r w:rsidR="002C5DC6" w:rsidRPr="00F81E82">
        <w:rPr>
          <w:rFonts w:cstheme="minorHAnsi"/>
          <w:bCs/>
        </w:rPr>
        <w:t xml:space="preserve"> </w:t>
      </w:r>
      <w:r w:rsidRPr="00F81E82">
        <w:rPr>
          <w:rFonts w:cstheme="minorHAnsi"/>
          <w:bCs/>
        </w:rPr>
        <w:t>L104.15.1 function properly.</w:t>
      </w:r>
    </w:p>
    <w:p w14:paraId="19BEC97E" w14:textId="5993836D" w:rsidR="00913EE3" w:rsidRPr="00F81E82" w:rsidRDefault="00913EE3" w:rsidP="002C5DC6">
      <w:pPr>
        <w:autoSpaceDE w:val="0"/>
        <w:autoSpaceDN w:val="0"/>
        <w:adjustRightInd w:val="0"/>
        <w:spacing w:after="0" w:line="240" w:lineRule="auto"/>
        <w:ind w:left="1440"/>
        <w:rPr>
          <w:rFonts w:cstheme="minorHAnsi"/>
          <w:bCs/>
        </w:rPr>
      </w:pPr>
      <w:r w:rsidRPr="00F81E82">
        <w:rPr>
          <w:rFonts w:cstheme="minorHAnsi"/>
          <w:bCs/>
        </w:rPr>
        <w:t>3.2. Supervisory signals are transmitted as</w:t>
      </w:r>
      <w:r w:rsidR="002C5DC6" w:rsidRPr="00F81E82">
        <w:rPr>
          <w:rFonts w:cstheme="minorHAnsi"/>
          <w:bCs/>
        </w:rPr>
        <w:t xml:space="preserve"> </w:t>
      </w:r>
      <w:r w:rsidRPr="00F81E82">
        <w:rPr>
          <w:rFonts w:cstheme="minorHAnsi"/>
          <w:bCs/>
        </w:rPr>
        <w:t>required by Section L104.15.2 for each</w:t>
      </w:r>
      <w:r w:rsidR="002C5DC6" w:rsidRPr="00F81E82">
        <w:rPr>
          <w:rFonts w:cstheme="minorHAnsi"/>
          <w:bCs/>
        </w:rPr>
        <w:t xml:space="preserve"> </w:t>
      </w:r>
      <w:r w:rsidRPr="00F81E82">
        <w:rPr>
          <w:rFonts w:cstheme="minorHAnsi"/>
          <w:bCs/>
        </w:rPr>
        <w:t>sensor based on a sensor function test.</w:t>
      </w:r>
    </w:p>
    <w:p w14:paraId="542AE4EA" w14:textId="1AF840BD"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lastRenderedPageBreak/>
        <w:t>4. Connections intended for fire department use shall be</w:t>
      </w:r>
      <w:r w:rsidR="002C5DC6" w:rsidRPr="00F81E82">
        <w:rPr>
          <w:rFonts w:cstheme="minorHAnsi"/>
          <w:bCs/>
        </w:rPr>
        <w:t xml:space="preserve"> </w:t>
      </w:r>
      <w:r w:rsidRPr="00F81E82">
        <w:rPr>
          <w:rFonts w:cstheme="minorHAnsi"/>
          <w:bCs/>
        </w:rPr>
        <w:t>confirmed as compatible with the fire department’s</w:t>
      </w:r>
      <w:r w:rsidR="002C5DC6" w:rsidRPr="00F81E82">
        <w:rPr>
          <w:rFonts w:cstheme="minorHAnsi"/>
          <w:bCs/>
        </w:rPr>
        <w:t xml:space="preserve"> </w:t>
      </w:r>
      <w:r w:rsidRPr="00F81E82">
        <w:rPr>
          <w:rFonts w:cstheme="minorHAnsi"/>
          <w:bCs/>
        </w:rPr>
        <w:t>mobile air unit, SCBA cylinders and, where</w:t>
      </w:r>
      <w:r w:rsidR="002C5DC6" w:rsidRPr="00F81E82">
        <w:rPr>
          <w:rFonts w:cstheme="minorHAnsi"/>
          <w:bCs/>
        </w:rPr>
        <w:t xml:space="preserve"> </w:t>
      </w:r>
      <w:r w:rsidRPr="00F81E82">
        <w:rPr>
          <w:rFonts w:cstheme="minorHAnsi"/>
          <w:bCs/>
        </w:rPr>
        <w:t>provided, RIC/UAC connections.</w:t>
      </w:r>
    </w:p>
    <w:p w14:paraId="69E46280" w14:textId="77C9C060" w:rsidR="00913EE3" w:rsidRPr="00F81E82" w:rsidRDefault="00913EE3" w:rsidP="002C5DC6">
      <w:pPr>
        <w:autoSpaceDE w:val="0"/>
        <w:autoSpaceDN w:val="0"/>
        <w:adjustRightInd w:val="0"/>
        <w:spacing w:after="0" w:line="240" w:lineRule="auto"/>
        <w:ind w:left="720"/>
        <w:rPr>
          <w:rFonts w:cstheme="minorHAnsi"/>
          <w:bCs/>
        </w:rPr>
      </w:pPr>
      <w:r w:rsidRPr="00F81E82">
        <w:rPr>
          <w:rFonts w:cstheme="minorHAnsi"/>
          <w:bCs/>
        </w:rPr>
        <w:t>5. Air samples shall be taken from not less than two fill</w:t>
      </w:r>
      <w:r w:rsidR="002C5DC6" w:rsidRPr="00F81E82">
        <w:rPr>
          <w:rFonts w:cstheme="minorHAnsi"/>
          <w:bCs/>
        </w:rPr>
        <w:t xml:space="preserve"> </w:t>
      </w:r>
      <w:r w:rsidRPr="00F81E82">
        <w:rPr>
          <w:rFonts w:cstheme="minorHAnsi"/>
          <w:bCs/>
        </w:rPr>
        <w:t>stations and submitted to an approved gas analysis</w:t>
      </w:r>
      <w:r w:rsidR="002C5DC6" w:rsidRPr="00F81E82">
        <w:rPr>
          <w:rFonts w:cstheme="minorHAnsi"/>
          <w:bCs/>
        </w:rPr>
        <w:t xml:space="preserve"> </w:t>
      </w:r>
      <w:r w:rsidRPr="00F81E82">
        <w:rPr>
          <w:rFonts w:cstheme="minorHAnsi"/>
          <w:bCs/>
        </w:rPr>
        <w:t>laboratory to verify compliance with NFPA 1989.</w:t>
      </w:r>
      <w:r w:rsidR="002C5DC6" w:rsidRPr="00F81E82">
        <w:rPr>
          <w:rFonts w:cstheme="minorHAnsi"/>
          <w:bCs/>
        </w:rPr>
        <w:t xml:space="preserve"> </w:t>
      </w:r>
      <w:r w:rsidRPr="00F81E82">
        <w:rPr>
          <w:rFonts w:cstheme="minorHAnsi"/>
          <w:bCs/>
        </w:rPr>
        <w:t>The FARS shall not be placed into service until a</w:t>
      </w:r>
      <w:r w:rsidR="002C5DC6" w:rsidRPr="00F81E82">
        <w:rPr>
          <w:rFonts w:cstheme="minorHAnsi"/>
          <w:bCs/>
        </w:rPr>
        <w:t xml:space="preserve"> </w:t>
      </w:r>
      <w:r w:rsidRPr="00F81E82">
        <w:rPr>
          <w:rFonts w:cstheme="minorHAnsi"/>
          <w:bCs/>
        </w:rPr>
        <w:t>written report verifying compliance with NFPA 1989</w:t>
      </w:r>
      <w:r w:rsidR="002C5DC6" w:rsidRPr="00F81E82">
        <w:rPr>
          <w:rFonts w:cstheme="minorHAnsi"/>
          <w:bCs/>
        </w:rPr>
        <w:t xml:space="preserve"> </w:t>
      </w:r>
      <w:r w:rsidRPr="00F81E82">
        <w:rPr>
          <w:rFonts w:cstheme="minorHAnsi"/>
          <w:bCs/>
        </w:rPr>
        <w:t>has been provided to the fire code official.</w:t>
      </w:r>
    </w:p>
    <w:p w14:paraId="431EFBFC" w14:textId="77777777" w:rsidR="002C5DC6" w:rsidRPr="00F81E82" w:rsidRDefault="002C5DC6" w:rsidP="00913EE3">
      <w:pPr>
        <w:autoSpaceDE w:val="0"/>
        <w:autoSpaceDN w:val="0"/>
        <w:adjustRightInd w:val="0"/>
        <w:spacing w:after="0" w:line="240" w:lineRule="auto"/>
        <w:rPr>
          <w:rFonts w:cstheme="minorHAnsi"/>
          <w:bCs/>
        </w:rPr>
      </w:pPr>
    </w:p>
    <w:p w14:paraId="17975E43" w14:textId="555AFB90" w:rsidR="00913EE3" w:rsidRPr="00F81E82" w:rsidRDefault="00913EE3" w:rsidP="00913EE3">
      <w:pPr>
        <w:autoSpaceDE w:val="0"/>
        <w:autoSpaceDN w:val="0"/>
        <w:adjustRightInd w:val="0"/>
        <w:spacing w:after="0" w:line="240" w:lineRule="auto"/>
        <w:rPr>
          <w:rFonts w:cstheme="minorHAnsi"/>
          <w:b/>
        </w:rPr>
      </w:pPr>
      <w:r w:rsidRPr="00F81E82">
        <w:rPr>
          <w:rFonts w:cstheme="minorHAnsi"/>
          <w:b/>
        </w:rPr>
        <w:t>SECTION L106</w:t>
      </w:r>
      <w:r w:rsidR="002C5DC6" w:rsidRPr="00F81E82">
        <w:rPr>
          <w:rFonts w:cstheme="minorHAnsi"/>
          <w:b/>
        </w:rPr>
        <w:t xml:space="preserve"> </w:t>
      </w:r>
      <w:r w:rsidRPr="00F81E82">
        <w:rPr>
          <w:rFonts w:cstheme="minorHAnsi"/>
          <w:b/>
        </w:rPr>
        <w:t>INSPECTION, TESTING AND MAINTENANCE</w:t>
      </w:r>
    </w:p>
    <w:p w14:paraId="68C40D27" w14:textId="2BB5270F"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L106.1 Periodic inspection, testing and maintenance</w:t>
      </w:r>
      <w:r w:rsidRPr="00F81E82">
        <w:rPr>
          <w:rFonts w:cstheme="minorHAnsi"/>
          <w:bCs/>
        </w:rPr>
        <w:t>. A</w:t>
      </w:r>
      <w:r w:rsidR="002C5DC6" w:rsidRPr="00F81E82">
        <w:rPr>
          <w:rFonts w:cstheme="minorHAnsi"/>
          <w:bCs/>
        </w:rPr>
        <w:t xml:space="preserve"> </w:t>
      </w:r>
      <w:r w:rsidRPr="00F81E82">
        <w:rPr>
          <w:rFonts w:cstheme="minorHAnsi"/>
          <w:bCs/>
        </w:rPr>
        <w:t>FARS shall be continuously maintained in an operative</w:t>
      </w:r>
      <w:r w:rsidR="002C5DC6" w:rsidRPr="00F81E82">
        <w:rPr>
          <w:rFonts w:cstheme="minorHAnsi"/>
          <w:bCs/>
        </w:rPr>
        <w:t xml:space="preserve"> </w:t>
      </w:r>
      <w:r w:rsidRPr="00F81E82">
        <w:rPr>
          <w:rFonts w:cstheme="minorHAnsi"/>
          <w:bCs/>
        </w:rPr>
        <w:t>condition and shall be inspected not less than annually. Not</w:t>
      </w:r>
      <w:r w:rsidR="002C5DC6" w:rsidRPr="00F81E82">
        <w:rPr>
          <w:rFonts w:cstheme="minorHAnsi"/>
          <w:bCs/>
        </w:rPr>
        <w:t xml:space="preserve"> </w:t>
      </w:r>
      <w:r w:rsidRPr="00F81E82">
        <w:rPr>
          <w:rFonts w:cstheme="minorHAnsi"/>
          <w:bCs/>
        </w:rPr>
        <w:t>less than quarterly, an air sample</w:t>
      </w:r>
      <w:r w:rsidR="002C5DC6" w:rsidRPr="00F81E82">
        <w:rPr>
          <w:rFonts w:cstheme="minorHAnsi"/>
          <w:bCs/>
        </w:rPr>
        <w:t xml:space="preserve"> </w:t>
      </w:r>
      <w:r w:rsidRPr="00F81E82">
        <w:rPr>
          <w:rFonts w:cstheme="minorHAnsi"/>
          <w:bCs/>
        </w:rPr>
        <w:t>shall be taken from the</w:t>
      </w:r>
      <w:r w:rsidR="002C5DC6" w:rsidRPr="00F81E82">
        <w:rPr>
          <w:rFonts w:cstheme="minorHAnsi"/>
          <w:bCs/>
        </w:rPr>
        <w:t xml:space="preserve"> </w:t>
      </w:r>
      <w:r w:rsidRPr="00F81E82">
        <w:rPr>
          <w:rFonts w:cstheme="minorHAnsi"/>
          <w:bCs/>
        </w:rPr>
        <w:t>system and tested to verify compliance with NFPA 1989.</w:t>
      </w:r>
      <w:r w:rsidR="002C5DC6" w:rsidRPr="00F81E82">
        <w:rPr>
          <w:rFonts w:cstheme="minorHAnsi"/>
          <w:bCs/>
        </w:rPr>
        <w:t xml:space="preserve"> </w:t>
      </w:r>
      <w:r w:rsidRPr="00F81E82">
        <w:rPr>
          <w:rFonts w:cstheme="minorHAnsi"/>
          <w:bCs/>
        </w:rPr>
        <w:t>The laboratory test results shall be maintained on site and</w:t>
      </w:r>
      <w:r w:rsidR="002C5DC6" w:rsidRPr="00F81E82">
        <w:rPr>
          <w:rFonts w:cstheme="minorHAnsi"/>
          <w:bCs/>
        </w:rPr>
        <w:t xml:space="preserve"> </w:t>
      </w:r>
      <w:r w:rsidRPr="00F81E82">
        <w:rPr>
          <w:rFonts w:cstheme="minorHAnsi"/>
          <w:bCs/>
        </w:rPr>
        <w:t>readily available for review by the fire code official.</w:t>
      </w:r>
    </w:p>
    <w:p w14:paraId="4868B176" w14:textId="77777777" w:rsidR="002C5DC6" w:rsidRPr="00F81E82" w:rsidRDefault="002C5DC6" w:rsidP="00913EE3">
      <w:pPr>
        <w:autoSpaceDE w:val="0"/>
        <w:autoSpaceDN w:val="0"/>
        <w:adjustRightInd w:val="0"/>
        <w:spacing w:after="0" w:line="240" w:lineRule="auto"/>
        <w:rPr>
          <w:rFonts w:cstheme="minorHAnsi"/>
          <w:bCs/>
        </w:rPr>
      </w:pPr>
    </w:p>
    <w:p w14:paraId="6A35589C" w14:textId="52BB7A4C" w:rsidR="00913EE3" w:rsidRPr="00F81E82" w:rsidRDefault="00913EE3" w:rsidP="00913EE3">
      <w:pPr>
        <w:autoSpaceDE w:val="0"/>
        <w:autoSpaceDN w:val="0"/>
        <w:adjustRightInd w:val="0"/>
        <w:spacing w:after="0" w:line="240" w:lineRule="auto"/>
        <w:rPr>
          <w:rFonts w:cstheme="minorHAnsi"/>
          <w:b/>
        </w:rPr>
      </w:pPr>
      <w:r w:rsidRPr="00F81E82">
        <w:rPr>
          <w:rFonts w:cstheme="minorHAnsi"/>
          <w:b/>
        </w:rPr>
        <w:t>SECTION L107</w:t>
      </w:r>
      <w:r w:rsidR="002C5DC6" w:rsidRPr="00F81E82">
        <w:rPr>
          <w:rFonts w:cstheme="minorHAnsi"/>
          <w:b/>
        </w:rPr>
        <w:t xml:space="preserve"> </w:t>
      </w:r>
      <w:r w:rsidRPr="00F81E82">
        <w:rPr>
          <w:rFonts w:cstheme="minorHAnsi"/>
          <w:b/>
        </w:rPr>
        <w:t>REFERENCED STANDARDS</w:t>
      </w:r>
    </w:p>
    <w:p w14:paraId="48A9C440" w14:textId="4C782484" w:rsidR="00913EE3" w:rsidRPr="00F81E82" w:rsidRDefault="00913EE3" w:rsidP="00913EE3">
      <w:pPr>
        <w:autoSpaceDE w:val="0"/>
        <w:autoSpaceDN w:val="0"/>
        <w:adjustRightInd w:val="0"/>
        <w:spacing w:after="0" w:line="240" w:lineRule="auto"/>
        <w:rPr>
          <w:rFonts w:cstheme="minorHAnsi"/>
          <w:bCs/>
        </w:rPr>
      </w:pPr>
      <w:r w:rsidRPr="00F81E82">
        <w:rPr>
          <w:rFonts w:cstheme="minorHAnsi"/>
          <w:b/>
        </w:rPr>
        <w:t>L107.1 General</w:t>
      </w:r>
      <w:r w:rsidRPr="00F81E82">
        <w:rPr>
          <w:rFonts w:cstheme="minorHAnsi"/>
          <w:bCs/>
        </w:rPr>
        <w:t>. See Table L107.1 for standards that are</w:t>
      </w:r>
      <w:r w:rsidR="002C5DC6" w:rsidRPr="00F81E82">
        <w:rPr>
          <w:rFonts w:cstheme="minorHAnsi"/>
          <w:bCs/>
        </w:rPr>
        <w:t xml:space="preserve"> </w:t>
      </w:r>
      <w:r w:rsidRPr="00F81E82">
        <w:rPr>
          <w:rFonts w:cstheme="minorHAnsi"/>
          <w:bCs/>
        </w:rPr>
        <w:t>referenced in various sections of this appendix. Standards</w:t>
      </w:r>
      <w:r w:rsidR="002C5DC6" w:rsidRPr="00F81E82">
        <w:rPr>
          <w:rFonts w:cstheme="minorHAnsi"/>
          <w:bCs/>
        </w:rPr>
        <w:t xml:space="preserve"> </w:t>
      </w:r>
      <w:r w:rsidRPr="00F81E82">
        <w:rPr>
          <w:rFonts w:cstheme="minorHAnsi"/>
          <w:bCs/>
        </w:rPr>
        <w:t>are listed by the standard identification with the effective</w:t>
      </w:r>
      <w:r w:rsidR="002C5DC6" w:rsidRPr="00F81E82">
        <w:rPr>
          <w:rFonts w:cstheme="minorHAnsi"/>
          <w:bCs/>
        </w:rPr>
        <w:t xml:space="preserve"> </w:t>
      </w:r>
      <w:r w:rsidRPr="00F81E82">
        <w:rPr>
          <w:rFonts w:cstheme="minorHAnsi"/>
          <w:bCs/>
        </w:rPr>
        <w:t>date, standard title, and the section or sections of this appendix</w:t>
      </w:r>
      <w:r w:rsidR="002C5DC6" w:rsidRPr="00F81E82">
        <w:rPr>
          <w:rFonts w:cstheme="minorHAnsi"/>
          <w:bCs/>
        </w:rPr>
        <w:t xml:space="preserve"> </w:t>
      </w:r>
      <w:r w:rsidRPr="00F81E82">
        <w:rPr>
          <w:rFonts w:cstheme="minorHAnsi"/>
          <w:bCs/>
        </w:rPr>
        <w:t>that reference the standard.</w:t>
      </w:r>
    </w:p>
    <w:p w14:paraId="429EAB68" w14:textId="56F27098" w:rsidR="00AF66E4" w:rsidRPr="00F81E82" w:rsidRDefault="00AF66E4" w:rsidP="00AF66E4">
      <w:pPr>
        <w:autoSpaceDE w:val="0"/>
        <w:autoSpaceDN w:val="0"/>
        <w:adjustRightInd w:val="0"/>
        <w:spacing w:after="0" w:line="240" w:lineRule="auto"/>
        <w:rPr>
          <w:rFonts w:cstheme="minorHAnsi"/>
          <w:b/>
        </w:rPr>
      </w:pPr>
    </w:p>
    <w:p w14:paraId="2DD6613E" w14:textId="15640549" w:rsidR="00913EE3" w:rsidRPr="00F81E82" w:rsidRDefault="00913EE3" w:rsidP="00AF66E4">
      <w:pPr>
        <w:autoSpaceDE w:val="0"/>
        <w:autoSpaceDN w:val="0"/>
        <w:adjustRightInd w:val="0"/>
        <w:spacing w:after="0" w:line="240" w:lineRule="auto"/>
        <w:rPr>
          <w:rFonts w:cstheme="minorHAnsi"/>
          <w:b/>
        </w:rPr>
      </w:pPr>
      <w:r w:rsidRPr="00F81E82">
        <w:rPr>
          <w:rFonts w:cstheme="minorHAnsi"/>
          <w:b/>
          <w:noProof/>
        </w:rPr>
        <w:drawing>
          <wp:inline distT="0" distB="0" distL="0" distR="0" wp14:anchorId="392B7F56" wp14:editId="62F584CD">
            <wp:extent cx="3200400" cy="2328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00400" cy="2328548"/>
                    </a:xfrm>
                    <a:prstGeom prst="rect">
                      <a:avLst/>
                    </a:prstGeom>
                  </pic:spPr>
                </pic:pic>
              </a:graphicData>
            </a:graphic>
          </wp:inline>
        </w:drawing>
      </w:r>
    </w:p>
    <w:p w14:paraId="2A6C0BAE" w14:textId="77777777" w:rsidR="00F53508" w:rsidRPr="00F81E82" w:rsidRDefault="00F53508" w:rsidP="00C86577">
      <w:pPr>
        <w:autoSpaceDE w:val="0"/>
        <w:autoSpaceDN w:val="0"/>
        <w:adjustRightInd w:val="0"/>
        <w:spacing w:after="0" w:line="240" w:lineRule="auto"/>
        <w:rPr>
          <w:rFonts w:cstheme="minorHAnsi"/>
          <w:bCs/>
        </w:rPr>
      </w:pPr>
    </w:p>
    <w:p w14:paraId="01990FF3" w14:textId="44B52A24" w:rsidR="000A68B2" w:rsidRPr="00F81E82" w:rsidRDefault="000A68B2" w:rsidP="00F53508">
      <w:pPr>
        <w:autoSpaceDE w:val="0"/>
        <w:autoSpaceDN w:val="0"/>
        <w:adjustRightInd w:val="0"/>
        <w:spacing w:after="0" w:line="240" w:lineRule="auto"/>
        <w:rPr>
          <w:rFonts w:cstheme="minorHAnsi"/>
          <w:bCs/>
        </w:rPr>
      </w:pPr>
    </w:p>
    <w:sectPr w:rsidR="000A68B2" w:rsidRPr="00F81E82" w:rsidSect="00A97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3Font_1">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0DC"/>
    <w:multiLevelType w:val="hybridMultilevel"/>
    <w:tmpl w:val="7A4636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BF4328"/>
    <w:multiLevelType w:val="hybridMultilevel"/>
    <w:tmpl w:val="75FA7140"/>
    <w:lvl w:ilvl="0" w:tplc="3B34878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94EF6"/>
    <w:multiLevelType w:val="hybridMultilevel"/>
    <w:tmpl w:val="FA8A1FE8"/>
    <w:lvl w:ilvl="0" w:tplc="6EE4B242">
      <w:start w:val="370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E3912"/>
    <w:multiLevelType w:val="hybridMultilevel"/>
    <w:tmpl w:val="A7E2F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C19E8"/>
    <w:multiLevelType w:val="hybridMultilevel"/>
    <w:tmpl w:val="5E3A63C4"/>
    <w:lvl w:ilvl="0" w:tplc="6D000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B51690"/>
    <w:multiLevelType w:val="hybridMultilevel"/>
    <w:tmpl w:val="14C8B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60942"/>
    <w:multiLevelType w:val="hybridMultilevel"/>
    <w:tmpl w:val="BC7A1E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FF5F1A"/>
    <w:multiLevelType w:val="hybridMultilevel"/>
    <w:tmpl w:val="894C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25D0F"/>
    <w:multiLevelType w:val="hybridMultilevel"/>
    <w:tmpl w:val="9C7E2AB2"/>
    <w:lvl w:ilvl="0" w:tplc="12ACA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657E6C"/>
    <w:multiLevelType w:val="hybridMultilevel"/>
    <w:tmpl w:val="941A4ACE"/>
    <w:lvl w:ilvl="0" w:tplc="CF3A9206">
      <w:start w:val="1"/>
      <w:numFmt w:val="decimal"/>
      <w:lvlText w:val="%1."/>
      <w:lvlJc w:val="left"/>
      <w:pPr>
        <w:ind w:left="1080" w:hanging="360"/>
      </w:pPr>
      <w:rPr>
        <w:rFonts w:ascii="T3Font_1" w:hAnsi="T3Font_1" w:cs="T3Font_1"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8F6F03"/>
    <w:multiLevelType w:val="hybridMultilevel"/>
    <w:tmpl w:val="01846598"/>
    <w:lvl w:ilvl="0" w:tplc="73286562">
      <w:start w:val="370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663E2"/>
    <w:multiLevelType w:val="hybridMultilevel"/>
    <w:tmpl w:val="2CBEDC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F64A48"/>
    <w:multiLevelType w:val="hybridMultilevel"/>
    <w:tmpl w:val="AEA8E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14FAA"/>
    <w:multiLevelType w:val="hybridMultilevel"/>
    <w:tmpl w:val="DC10F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3076D"/>
    <w:multiLevelType w:val="hybridMultilevel"/>
    <w:tmpl w:val="DC10F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412030">
    <w:abstractNumId w:val="5"/>
  </w:num>
  <w:num w:numId="2" w16cid:durableId="1819954722">
    <w:abstractNumId w:val="3"/>
  </w:num>
  <w:num w:numId="3" w16cid:durableId="518005589">
    <w:abstractNumId w:val="12"/>
  </w:num>
  <w:num w:numId="4" w16cid:durableId="1066074892">
    <w:abstractNumId w:val="9"/>
  </w:num>
  <w:num w:numId="5" w16cid:durableId="486017861">
    <w:abstractNumId w:val="1"/>
  </w:num>
  <w:num w:numId="6" w16cid:durableId="151529138">
    <w:abstractNumId w:val="13"/>
  </w:num>
  <w:num w:numId="7" w16cid:durableId="1536457030">
    <w:abstractNumId w:val="14"/>
  </w:num>
  <w:num w:numId="8" w16cid:durableId="835730477">
    <w:abstractNumId w:val="2"/>
  </w:num>
  <w:num w:numId="9" w16cid:durableId="948195084">
    <w:abstractNumId w:val="10"/>
  </w:num>
  <w:num w:numId="10" w16cid:durableId="1022903585">
    <w:abstractNumId w:val="6"/>
  </w:num>
  <w:num w:numId="11" w16cid:durableId="1481463668">
    <w:abstractNumId w:val="7"/>
  </w:num>
  <w:num w:numId="12" w16cid:durableId="1541941469">
    <w:abstractNumId w:val="11"/>
  </w:num>
  <w:num w:numId="13" w16cid:durableId="735591637">
    <w:abstractNumId w:val="0"/>
  </w:num>
  <w:num w:numId="14" w16cid:durableId="1421096136">
    <w:abstractNumId w:val="8"/>
  </w:num>
  <w:num w:numId="15" w16cid:durableId="711072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DF5"/>
    <w:rsid w:val="000016C3"/>
    <w:rsid w:val="00012111"/>
    <w:rsid w:val="00047DAB"/>
    <w:rsid w:val="00050F47"/>
    <w:rsid w:val="000721C0"/>
    <w:rsid w:val="00081597"/>
    <w:rsid w:val="00082295"/>
    <w:rsid w:val="00082864"/>
    <w:rsid w:val="00094BBC"/>
    <w:rsid w:val="000A3062"/>
    <w:rsid w:val="000A5318"/>
    <w:rsid w:val="000A68B2"/>
    <w:rsid w:val="000B5A6D"/>
    <w:rsid w:val="000C2EA7"/>
    <w:rsid w:val="000C64E5"/>
    <w:rsid w:val="000D1F26"/>
    <w:rsid w:val="000E10F4"/>
    <w:rsid w:val="000F6106"/>
    <w:rsid w:val="0012197D"/>
    <w:rsid w:val="00144161"/>
    <w:rsid w:val="00146570"/>
    <w:rsid w:val="001535CF"/>
    <w:rsid w:val="0017143D"/>
    <w:rsid w:val="00177B3B"/>
    <w:rsid w:val="001948BC"/>
    <w:rsid w:val="001A1697"/>
    <w:rsid w:val="001C2EF2"/>
    <w:rsid w:val="001C3689"/>
    <w:rsid w:val="001D64CA"/>
    <w:rsid w:val="001D6EC1"/>
    <w:rsid w:val="001E5708"/>
    <w:rsid w:val="001F1760"/>
    <w:rsid w:val="001F7524"/>
    <w:rsid w:val="001F76AB"/>
    <w:rsid w:val="00210964"/>
    <w:rsid w:val="002122D6"/>
    <w:rsid w:val="0022407D"/>
    <w:rsid w:val="00236D95"/>
    <w:rsid w:val="002413B2"/>
    <w:rsid w:val="00246768"/>
    <w:rsid w:val="00253F65"/>
    <w:rsid w:val="0025533D"/>
    <w:rsid w:val="00291330"/>
    <w:rsid w:val="002943DB"/>
    <w:rsid w:val="002B16B6"/>
    <w:rsid w:val="002B3BB1"/>
    <w:rsid w:val="002B768E"/>
    <w:rsid w:val="002C5DC6"/>
    <w:rsid w:val="002D7EC9"/>
    <w:rsid w:val="002E76DC"/>
    <w:rsid w:val="003024B2"/>
    <w:rsid w:val="003503B4"/>
    <w:rsid w:val="00357F1A"/>
    <w:rsid w:val="003737D7"/>
    <w:rsid w:val="00393E6D"/>
    <w:rsid w:val="00396D32"/>
    <w:rsid w:val="003C069C"/>
    <w:rsid w:val="003C4FFC"/>
    <w:rsid w:val="003D0802"/>
    <w:rsid w:val="003D76ED"/>
    <w:rsid w:val="003E387D"/>
    <w:rsid w:val="003F34F6"/>
    <w:rsid w:val="00402D18"/>
    <w:rsid w:val="00410DF8"/>
    <w:rsid w:val="00423C7C"/>
    <w:rsid w:val="00423E1B"/>
    <w:rsid w:val="00440A93"/>
    <w:rsid w:val="004440C7"/>
    <w:rsid w:val="004564BE"/>
    <w:rsid w:val="00460E38"/>
    <w:rsid w:val="00464197"/>
    <w:rsid w:val="00474A35"/>
    <w:rsid w:val="0048115C"/>
    <w:rsid w:val="00486356"/>
    <w:rsid w:val="004B1DF5"/>
    <w:rsid w:val="004C06C2"/>
    <w:rsid w:val="004C0C48"/>
    <w:rsid w:val="004C5684"/>
    <w:rsid w:val="004C6151"/>
    <w:rsid w:val="004D1BC2"/>
    <w:rsid w:val="004E5811"/>
    <w:rsid w:val="004F10C5"/>
    <w:rsid w:val="0050321F"/>
    <w:rsid w:val="00506703"/>
    <w:rsid w:val="00515E14"/>
    <w:rsid w:val="0052021D"/>
    <w:rsid w:val="00531C6E"/>
    <w:rsid w:val="005633B4"/>
    <w:rsid w:val="00576903"/>
    <w:rsid w:val="00591A38"/>
    <w:rsid w:val="00596CF8"/>
    <w:rsid w:val="005A0995"/>
    <w:rsid w:val="005B4FD3"/>
    <w:rsid w:val="005D145A"/>
    <w:rsid w:val="005E148E"/>
    <w:rsid w:val="005E3C06"/>
    <w:rsid w:val="005F2EE6"/>
    <w:rsid w:val="005F559D"/>
    <w:rsid w:val="005F5F45"/>
    <w:rsid w:val="00600129"/>
    <w:rsid w:val="006145F4"/>
    <w:rsid w:val="00624597"/>
    <w:rsid w:val="00650704"/>
    <w:rsid w:val="006622A5"/>
    <w:rsid w:val="006964AB"/>
    <w:rsid w:val="006B40A7"/>
    <w:rsid w:val="007061D3"/>
    <w:rsid w:val="00751861"/>
    <w:rsid w:val="00775809"/>
    <w:rsid w:val="0078767B"/>
    <w:rsid w:val="00791D0D"/>
    <w:rsid w:val="007A08AF"/>
    <w:rsid w:val="007A615D"/>
    <w:rsid w:val="007C4F85"/>
    <w:rsid w:val="007D1AA8"/>
    <w:rsid w:val="007E1D31"/>
    <w:rsid w:val="007E3129"/>
    <w:rsid w:val="007E5139"/>
    <w:rsid w:val="007F5582"/>
    <w:rsid w:val="007F794F"/>
    <w:rsid w:val="00800B4B"/>
    <w:rsid w:val="00805503"/>
    <w:rsid w:val="00813B16"/>
    <w:rsid w:val="00815F9F"/>
    <w:rsid w:val="00830E4B"/>
    <w:rsid w:val="0083783C"/>
    <w:rsid w:val="008435A8"/>
    <w:rsid w:val="0085160B"/>
    <w:rsid w:val="00855A1C"/>
    <w:rsid w:val="00866C00"/>
    <w:rsid w:val="0087197F"/>
    <w:rsid w:val="00877E3C"/>
    <w:rsid w:val="00894AE4"/>
    <w:rsid w:val="008D2BE1"/>
    <w:rsid w:val="008E26E8"/>
    <w:rsid w:val="008E3CD3"/>
    <w:rsid w:val="008F518D"/>
    <w:rsid w:val="00913EE3"/>
    <w:rsid w:val="009166C4"/>
    <w:rsid w:val="0092194C"/>
    <w:rsid w:val="00924BD1"/>
    <w:rsid w:val="0096000F"/>
    <w:rsid w:val="00966570"/>
    <w:rsid w:val="00967982"/>
    <w:rsid w:val="00970A24"/>
    <w:rsid w:val="00977EFD"/>
    <w:rsid w:val="00987A6F"/>
    <w:rsid w:val="009B1AD1"/>
    <w:rsid w:val="009B1FE3"/>
    <w:rsid w:val="009C0B9A"/>
    <w:rsid w:val="009D2536"/>
    <w:rsid w:val="009E0F6F"/>
    <w:rsid w:val="009E4570"/>
    <w:rsid w:val="009E6D04"/>
    <w:rsid w:val="00A0130F"/>
    <w:rsid w:val="00A1123E"/>
    <w:rsid w:val="00A17B77"/>
    <w:rsid w:val="00A5017C"/>
    <w:rsid w:val="00A60C93"/>
    <w:rsid w:val="00A7417A"/>
    <w:rsid w:val="00A97B03"/>
    <w:rsid w:val="00AA637A"/>
    <w:rsid w:val="00AB0831"/>
    <w:rsid w:val="00AB1B00"/>
    <w:rsid w:val="00AB411B"/>
    <w:rsid w:val="00AD1F40"/>
    <w:rsid w:val="00AE4B2E"/>
    <w:rsid w:val="00AF1CDB"/>
    <w:rsid w:val="00AF66E4"/>
    <w:rsid w:val="00B025C6"/>
    <w:rsid w:val="00B103C1"/>
    <w:rsid w:val="00B47269"/>
    <w:rsid w:val="00B705F0"/>
    <w:rsid w:val="00B7202C"/>
    <w:rsid w:val="00B748E5"/>
    <w:rsid w:val="00BA2144"/>
    <w:rsid w:val="00BB2375"/>
    <w:rsid w:val="00BB4184"/>
    <w:rsid w:val="00BB5197"/>
    <w:rsid w:val="00BC2C39"/>
    <w:rsid w:val="00BC38F4"/>
    <w:rsid w:val="00BC6A44"/>
    <w:rsid w:val="00BF6956"/>
    <w:rsid w:val="00C01A82"/>
    <w:rsid w:val="00C0235D"/>
    <w:rsid w:val="00C02A36"/>
    <w:rsid w:val="00C07086"/>
    <w:rsid w:val="00C13A8B"/>
    <w:rsid w:val="00C574E5"/>
    <w:rsid w:val="00C66DF0"/>
    <w:rsid w:val="00C67A18"/>
    <w:rsid w:val="00C7247A"/>
    <w:rsid w:val="00C836AF"/>
    <w:rsid w:val="00C86577"/>
    <w:rsid w:val="00C919BC"/>
    <w:rsid w:val="00CA17A9"/>
    <w:rsid w:val="00CA3640"/>
    <w:rsid w:val="00CA78AF"/>
    <w:rsid w:val="00CB4526"/>
    <w:rsid w:val="00CC6A01"/>
    <w:rsid w:val="00CC7B3B"/>
    <w:rsid w:val="00CE77C3"/>
    <w:rsid w:val="00CF48F3"/>
    <w:rsid w:val="00CF5253"/>
    <w:rsid w:val="00CF594A"/>
    <w:rsid w:val="00D235F7"/>
    <w:rsid w:val="00D26159"/>
    <w:rsid w:val="00D562D3"/>
    <w:rsid w:val="00D6111A"/>
    <w:rsid w:val="00D6462F"/>
    <w:rsid w:val="00D64891"/>
    <w:rsid w:val="00D81979"/>
    <w:rsid w:val="00DC35C0"/>
    <w:rsid w:val="00DD3CFF"/>
    <w:rsid w:val="00DE06D8"/>
    <w:rsid w:val="00DF17B4"/>
    <w:rsid w:val="00E03DCF"/>
    <w:rsid w:val="00E34D0C"/>
    <w:rsid w:val="00E37CB2"/>
    <w:rsid w:val="00E43943"/>
    <w:rsid w:val="00E53C8B"/>
    <w:rsid w:val="00E76117"/>
    <w:rsid w:val="00E82C08"/>
    <w:rsid w:val="00E8698F"/>
    <w:rsid w:val="00E87344"/>
    <w:rsid w:val="00EA4FEC"/>
    <w:rsid w:val="00EA704C"/>
    <w:rsid w:val="00EF2729"/>
    <w:rsid w:val="00F0396B"/>
    <w:rsid w:val="00F04342"/>
    <w:rsid w:val="00F22B3B"/>
    <w:rsid w:val="00F50771"/>
    <w:rsid w:val="00F53508"/>
    <w:rsid w:val="00F81E82"/>
    <w:rsid w:val="00F8429D"/>
    <w:rsid w:val="00F869B3"/>
    <w:rsid w:val="00F95AA6"/>
    <w:rsid w:val="00FC03F7"/>
    <w:rsid w:val="00FC30A1"/>
    <w:rsid w:val="00FE06F6"/>
    <w:rsid w:val="00FF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ED85"/>
  <w15:chartTrackingRefBased/>
  <w15:docId w15:val="{2F977261-0D29-4B3E-9A81-89F4FCA1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7B4"/>
    <w:pPr>
      <w:ind w:left="720"/>
      <w:contextualSpacing/>
    </w:pPr>
  </w:style>
  <w:style w:type="paragraph" w:styleId="BalloonText">
    <w:name w:val="Balloon Text"/>
    <w:basedOn w:val="Normal"/>
    <w:link w:val="BalloonTextChar"/>
    <w:uiPriority w:val="99"/>
    <w:semiHidden/>
    <w:unhideWhenUsed/>
    <w:rsid w:val="00BB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78984">
      <w:bodyDiv w:val="1"/>
      <w:marLeft w:val="0"/>
      <w:marRight w:val="0"/>
      <w:marTop w:val="0"/>
      <w:marBottom w:val="0"/>
      <w:divBdr>
        <w:top w:val="none" w:sz="0" w:space="0" w:color="auto"/>
        <w:left w:val="none" w:sz="0" w:space="0" w:color="auto"/>
        <w:bottom w:val="none" w:sz="0" w:space="0" w:color="auto"/>
        <w:right w:val="none" w:sz="0" w:space="0" w:color="auto"/>
      </w:divBdr>
    </w:div>
    <w:div w:id="1257060186">
      <w:bodyDiv w:val="1"/>
      <w:marLeft w:val="0"/>
      <w:marRight w:val="0"/>
      <w:marTop w:val="0"/>
      <w:marBottom w:val="0"/>
      <w:divBdr>
        <w:top w:val="none" w:sz="0" w:space="0" w:color="auto"/>
        <w:left w:val="none" w:sz="0" w:space="0" w:color="auto"/>
        <w:bottom w:val="none" w:sz="0" w:space="0" w:color="auto"/>
        <w:right w:val="none" w:sz="0" w:space="0" w:color="auto"/>
      </w:divBdr>
    </w:div>
    <w:div w:id="212600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7967</Words>
  <Characters>45414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City Of Bentonville</Company>
  <LinksUpToDate>false</LinksUpToDate>
  <CharactersWithSpaces>53275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Feemster</dc:creator>
  <cp:keywords/>
  <dc:description/>
  <cp:lastModifiedBy>Brad Arnold</cp:lastModifiedBy>
  <cp:revision>6</cp:revision>
  <cp:lastPrinted>2023-04-06T17:10:00Z</cp:lastPrinted>
  <dcterms:created xsi:type="dcterms:W3CDTF">2023-07-20T18:56:00Z</dcterms:created>
  <dcterms:modified xsi:type="dcterms:W3CDTF">2023-07-26T14:54:00Z</dcterms:modified>
</cp:coreProperties>
</file>